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C0" w:rsidRPr="00870484" w:rsidRDefault="0040112D" w:rsidP="00DC1DEA">
      <w:pPr>
        <w:spacing w:after="0"/>
        <w:rPr>
          <w:rFonts w:ascii="Comic Sans MS" w:eastAsiaTheme="minorHAnsi" w:hAnsi="Comic Sans MS" w:cs="Arial"/>
          <w:b/>
          <w:sz w:val="24"/>
          <w:u w:val="single"/>
          <w:lang w:val="en-GB"/>
        </w:rPr>
      </w:pPr>
      <w:r w:rsidRPr="0040112D">
        <w:rPr>
          <w:rFonts w:ascii="Comic Sans MS" w:eastAsiaTheme="minorHAnsi" w:hAnsi="Comic Sans MS" w:cs="Arial"/>
          <w:b/>
          <w:sz w:val="24"/>
          <w:u w:val="single"/>
          <w:lang w:val="en-GB"/>
        </w:rPr>
        <w:t>Agenda</w:t>
      </w:r>
    </w:p>
    <w:p w:rsidR="0040112D" w:rsidRPr="0040112D" w:rsidRDefault="00527B9B" w:rsidP="0040112D">
      <w:pPr>
        <w:spacing w:after="160" w:line="259" w:lineRule="auto"/>
        <w:jc w:val="both"/>
        <w:rPr>
          <w:rFonts w:ascii="Comic Sans MS" w:eastAsiaTheme="minorHAnsi" w:hAnsi="Comic Sans MS" w:cs="Arial"/>
          <w:lang w:val="en-GB"/>
        </w:rPr>
      </w:pPr>
      <w:r>
        <w:rPr>
          <w:rFonts w:ascii="Comic Sans MS" w:eastAsiaTheme="minorHAnsi" w:hAnsi="Comic Sans MS" w:cs="Arial"/>
          <w:lang w:val="en-GB"/>
        </w:rPr>
        <w:t>Committee</w:t>
      </w:r>
      <w:r w:rsidR="00DC1DEA">
        <w:rPr>
          <w:rFonts w:ascii="Comic Sans MS" w:eastAsiaTheme="minorHAnsi" w:hAnsi="Comic Sans MS" w:cs="Arial"/>
          <w:lang w:val="en-GB"/>
        </w:rPr>
        <w:t xml:space="preserve"> Meeting: </w:t>
      </w:r>
      <w:r w:rsidR="0040112D" w:rsidRPr="0040112D">
        <w:rPr>
          <w:rFonts w:ascii="Comic Sans MS" w:eastAsiaTheme="minorHAnsi" w:hAnsi="Comic Sans MS" w:cs="Arial"/>
          <w:lang w:val="en-GB"/>
        </w:rPr>
        <w:t>Broad Oak Park Allotment Association</w:t>
      </w:r>
    </w:p>
    <w:p w:rsidR="0040112D" w:rsidRPr="0040112D" w:rsidRDefault="00CA0FC8" w:rsidP="0040112D">
      <w:pPr>
        <w:spacing w:after="160" w:line="259" w:lineRule="auto"/>
        <w:jc w:val="both"/>
        <w:rPr>
          <w:rFonts w:ascii="Comic Sans MS" w:eastAsiaTheme="minorHAnsi" w:hAnsi="Comic Sans MS" w:cs="Arial"/>
          <w:lang w:val="en-GB"/>
        </w:rPr>
      </w:pPr>
      <w:r>
        <w:rPr>
          <w:rFonts w:ascii="Comic Sans MS" w:eastAsiaTheme="minorHAnsi" w:hAnsi="Comic Sans MS" w:cs="Arial"/>
          <w:lang w:val="en-GB"/>
        </w:rPr>
        <w:t>Wednesday 29</w:t>
      </w:r>
      <w:r w:rsidRPr="00CA0FC8">
        <w:rPr>
          <w:rFonts w:ascii="Comic Sans MS" w:eastAsiaTheme="minorHAnsi" w:hAnsi="Comic Sans MS" w:cs="Arial"/>
          <w:vertAlign w:val="superscript"/>
          <w:lang w:val="en-GB"/>
        </w:rPr>
        <w:t>th</w:t>
      </w:r>
      <w:r>
        <w:rPr>
          <w:rFonts w:ascii="Comic Sans MS" w:eastAsiaTheme="minorHAnsi" w:hAnsi="Comic Sans MS" w:cs="Arial"/>
          <w:lang w:val="en-GB"/>
        </w:rPr>
        <w:t xml:space="preserve"> November</w:t>
      </w:r>
      <w:r w:rsidR="00251B1C">
        <w:rPr>
          <w:rFonts w:ascii="Comic Sans MS" w:eastAsiaTheme="minorHAnsi" w:hAnsi="Comic Sans MS" w:cs="Arial"/>
          <w:lang w:val="en-GB"/>
        </w:rPr>
        <w:t xml:space="preserve"> at</w:t>
      </w:r>
      <w:r w:rsidR="0040112D">
        <w:rPr>
          <w:rFonts w:ascii="Comic Sans MS" w:eastAsiaTheme="minorHAnsi" w:hAnsi="Comic Sans MS" w:cs="Arial"/>
          <w:lang w:val="en-GB"/>
        </w:rPr>
        <w:t xml:space="preserve"> </w:t>
      </w:r>
      <w:r>
        <w:rPr>
          <w:rFonts w:ascii="Comic Sans MS" w:eastAsiaTheme="minorHAnsi" w:hAnsi="Comic Sans MS" w:cs="Arial"/>
          <w:bCs/>
        </w:rPr>
        <w:t>Little Common Methodist Church, Wesley Rooms, off Shepherds Close</w:t>
      </w:r>
      <w:r w:rsidR="00251B1C">
        <w:rPr>
          <w:rFonts w:ascii="Comic Sans MS" w:eastAsiaTheme="minorHAnsi" w:hAnsi="Comic Sans MS" w:cs="Arial"/>
          <w:bCs/>
        </w:rPr>
        <w:t>, Little Common</w:t>
      </w:r>
    </w:p>
    <w:p w:rsidR="008A037E" w:rsidRDefault="008A037E" w:rsidP="00870484">
      <w:pPr>
        <w:spacing w:after="160" w:line="259" w:lineRule="auto"/>
        <w:jc w:val="both"/>
        <w:rPr>
          <w:rFonts w:ascii="Comic Sans MS" w:eastAsiaTheme="minorHAnsi" w:hAnsi="Comic Sans MS" w:cs="Arial"/>
          <w:lang w:val="en-GB"/>
        </w:rPr>
      </w:pPr>
      <w:r>
        <w:rPr>
          <w:rFonts w:ascii="Comic Sans MS" w:eastAsiaTheme="minorHAnsi" w:hAnsi="Comic Sans MS" w:cs="Arial"/>
          <w:lang w:val="en-GB"/>
        </w:rPr>
        <w:t>Refreshments: from 6:45p.m.</w:t>
      </w:r>
    </w:p>
    <w:p w:rsidR="00682332" w:rsidRPr="0040112D" w:rsidRDefault="00682332" w:rsidP="00870484">
      <w:pPr>
        <w:spacing w:after="160" w:line="259" w:lineRule="auto"/>
        <w:jc w:val="both"/>
        <w:rPr>
          <w:rFonts w:ascii="Comic Sans MS" w:eastAsiaTheme="minorHAnsi" w:hAnsi="Comic Sans MS" w:cs="Arial"/>
          <w:lang w:val="en-GB"/>
        </w:rPr>
      </w:pPr>
      <w:r>
        <w:rPr>
          <w:rFonts w:ascii="Comic Sans MS" w:eastAsiaTheme="minorHAnsi" w:hAnsi="Comic Sans MS" w:cs="Arial"/>
          <w:lang w:val="en-GB"/>
        </w:rPr>
        <w:t xml:space="preserve">Meeting time: </w:t>
      </w:r>
      <w:r w:rsidR="00641E13">
        <w:rPr>
          <w:rFonts w:ascii="Comic Sans MS" w:eastAsiaTheme="minorHAnsi" w:hAnsi="Comic Sans MS" w:cs="Arial"/>
          <w:lang w:val="en-GB"/>
        </w:rPr>
        <w:t>7:00 – 8:15</w:t>
      </w:r>
      <w:r w:rsidR="00870484">
        <w:rPr>
          <w:rFonts w:ascii="Comic Sans MS" w:eastAsiaTheme="minorHAnsi" w:hAnsi="Comic Sans MS" w:cs="Arial"/>
          <w:lang w:val="en-GB"/>
        </w:rPr>
        <w:t>p.m.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234"/>
      </w:tblGrid>
      <w:tr w:rsidR="0040112D" w:rsidRPr="0040112D" w:rsidTr="00757D6F">
        <w:tc>
          <w:tcPr>
            <w:tcW w:w="534" w:type="dxa"/>
            <w:tcBorders>
              <w:top w:val="single" w:sz="4" w:space="0" w:color="auto"/>
              <w:left w:val="single" w:sz="4" w:space="0" w:color="auto"/>
              <w:bottom w:val="single" w:sz="4" w:space="0" w:color="auto"/>
              <w:right w:val="single" w:sz="4" w:space="0" w:color="auto"/>
            </w:tcBorders>
            <w:shd w:val="clear" w:color="auto" w:fill="EAF1DD"/>
          </w:tcPr>
          <w:p w:rsidR="0040112D" w:rsidRPr="0040112D" w:rsidRDefault="0040112D" w:rsidP="007223FA">
            <w:pPr>
              <w:spacing w:after="0" w:line="240" w:lineRule="auto"/>
              <w:rPr>
                <w:rFonts w:ascii="Comic Sans MS" w:eastAsiaTheme="minorHAnsi" w:hAnsi="Comic Sans MS" w:cs="Arial"/>
                <w:lang w:val="en-US"/>
              </w:rPr>
            </w:pPr>
          </w:p>
        </w:tc>
        <w:tc>
          <w:tcPr>
            <w:tcW w:w="10234" w:type="dxa"/>
            <w:tcBorders>
              <w:top w:val="single" w:sz="4" w:space="0" w:color="auto"/>
              <w:left w:val="single" w:sz="4" w:space="0" w:color="auto"/>
              <w:bottom w:val="single" w:sz="4" w:space="0" w:color="auto"/>
              <w:right w:val="single" w:sz="4" w:space="0" w:color="auto"/>
            </w:tcBorders>
            <w:shd w:val="clear" w:color="auto" w:fill="EAF1DD"/>
          </w:tcPr>
          <w:p w:rsidR="0040112D" w:rsidRPr="0040112D" w:rsidRDefault="0040112D" w:rsidP="007223FA">
            <w:pPr>
              <w:spacing w:after="0" w:line="240" w:lineRule="auto"/>
              <w:rPr>
                <w:rFonts w:ascii="Comic Sans MS" w:eastAsiaTheme="minorHAnsi" w:hAnsi="Comic Sans MS" w:cs="Arial"/>
                <w:b/>
                <w:lang w:val="en-US"/>
              </w:rPr>
            </w:pPr>
            <w:r w:rsidRPr="0040112D">
              <w:rPr>
                <w:rFonts w:ascii="Comic Sans MS" w:eastAsiaTheme="minorHAnsi" w:hAnsi="Comic Sans MS" w:cs="Arial"/>
                <w:b/>
                <w:lang w:val="en-US"/>
              </w:rPr>
              <w:t>AGENDA ITEM</w:t>
            </w:r>
          </w:p>
        </w:tc>
      </w:tr>
      <w:tr w:rsidR="0040112D" w:rsidRPr="0040112D" w:rsidTr="00757D6F">
        <w:tc>
          <w:tcPr>
            <w:tcW w:w="534" w:type="dxa"/>
            <w:tcBorders>
              <w:top w:val="single" w:sz="4" w:space="0" w:color="auto"/>
              <w:left w:val="single" w:sz="4" w:space="0" w:color="auto"/>
              <w:bottom w:val="single" w:sz="4" w:space="0" w:color="auto"/>
              <w:right w:val="single" w:sz="4" w:space="0" w:color="auto"/>
            </w:tcBorders>
            <w:hideMark/>
          </w:tcPr>
          <w:p w:rsidR="0040112D" w:rsidRPr="0040112D" w:rsidRDefault="0040112D" w:rsidP="007223FA">
            <w:pPr>
              <w:spacing w:after="0" w:line="240" w:lineRule="auto"/>
              <w:rPr>
                <w:rFonts w:ascii="Comic Sans MS" w:eastAsiaTheme="minorHAnsi" w:hAnsi="Comic Sans MS" w:cs="Arial"/>
                <w:lang w:val="en-US"/>
              </w:rPr>
            </w:pPr>
            <w:r w:rsidRPr="0040112D">
              <w:rPr>
                <w:rFonts w:ascii="Comic Sans MS" w:eastAsiaTheme="minorHAnsi" w:hAnsi="Comic Sans MS" w:cs="Arial"/>
                <w:lang w:val="en-US"/>
              </w:rPr>
              <w:t>1</w:t>
            </w:r>
          </w:p>
        </w:tc>
        <w:tc>
          <w:tcPr>
            <w:tcW w:w="10234" w:type="dxa"/>
            <w:tcBorders>
              <w:top w:val="single" w:sz="4" w:space="0" w:color="auto"/>
              <w:left w:val="single" w:sz="4" w:space="0" w:color="auto"/>
              <w:bottom w:val="single" w:sz="4" w:space="0" w:color="auto"/>
              <w:right w:val="single" w:sz="4" w:space="0" w:color="auto"/>
            </w:tcBorders>
          </w:tcPr>
          <w:p w:rsidR="0040112D" w:rsidRDefault="0040112D" w:rsidP="007223FA">
            <w:pPr>
              <w:spacing w:after="0" w:line="240" w:lineRule="auto"/>
              <w:rPr>
                <w:rFonts w:ascii="Comic Sans MS" w:eastAsiaTheme="minorHAnsi" w:hAnsi="Comic Sans MS" w:cs="Arial"/>
                <w:b/>
                <w:lang w:val="en-US"/>
              </w:rPr>
            </w:pPr>
            <w:r w:rsidRPr="0040112D">
              <w:rPr>
                <w:rFonts w:ascii="Comic Sans MS" w:eastAsiaTheme="minorHAnsi" w:hAnsi="Comic Sans MS" w:cs="Arial"/>
                <w:b/>
                <w:lang w:val="en-US"/>
              </w:rPr>
              <w:t>Welcome, regist</w:t>
            </w:r>
            <w:r w:rsidR="00095E4D">
              <w:rPr>
                <w:rFonts w:ascii="Comic Sans MS" w:eastAsiaTheme="minorHAnsi" w:hAnsi="Comic Sans MS" w:cs="Arial"/>
                <w:b/>
                <w:lang w:val="en-US"/>
              </w:rPr>
              <w:t xml:space="preserve">ration </w:t>
            </w:r>
          </w:p>
          <w:p w:rsidR="00E22C4B" w:rsidRDefault="00E22C4B" w:rsidP="007223FA">
            <w:pPr>
              <w:spacing w:after="0" w:line="240" w:lineRule="auto"/>
              <w:rPr>
                <w:rFonts w:ascii="Comic Sans MS" w:eastAsiaTheme="minorHAnsi" w:hAnsi="Comic Sans MS" w:cs="Arial"/>
                <w:b/>
                <w:lang w:val="en-US"/>
              </w:rPr>
            </w:pPr>
            <w:r>
              <w:rPr>
                <w:rFonts w:ascii="Comic Sans MS" w:eastAsiaTheme="minorHAnsi" w:hAnsi="Comic Sans MS" w:cs="Arial"/>
                <w:b/>
                <w:lang w:val="en-US"/>
              </w:rPr>
              <w:t>Present: NF, BB, SEG, SS, JP, LF, CF, BF, AB, JE, RC</w:t>
            </w:r>
          </w:p>
          <w:p w:rsidR="00095E4D" w:rsidRPr="0040112D" w:rsidRDefault="00CA0FC8" w:rsidP="007223FA">
            <w:pPr>
              <w:spacing w:after="0" w:line="240" w:lineRule="auto"/>
              <w:rPr>
                <w:rFonts w:ascii="Comic Sans MS" w:eastAsiaTheme="minorHAnsi" w:hAnsi="Comic Sans MS" w:cs="Arial"/>
                <w:b/>
                <w:lang w:val="en-US"/>
              </w:rPr>
            </w:pPr>
            <w:r>
              <w:rPr>
                <w:rFonts w:ascii="Comic Sans MS" w:eastAsiaTheme="minorHAnsi" w:hAnsi="Comic Sans MS" w:cs="Arial"/>
                <w:b/>
                <w:lang w:val="en-US"/>
              </w:rPr>
              <w:t>Apologies:</w:t>
            </w:r>
            <w:r w:rsidR="00E22C4B">
              <w:rPr>
                <w:rFonts w:ascii="Comic Sans MS" w:eastAsiaTheme="minorHAnsi" w:hAnsi="Comic Sans MS" w:cs="Arial"/>
                <w:b/>
                <w:lang w:val="en-US"/>
              </w:rPr>
              <w:t xml:space="preserve"> None</w:t>
            </w:r>
          </w:p>
        </w:tc>
      </w:tr>
      <w:tr w:rsidR="0040112D" w:rsidRPr="0040112D" w:rsidTr="00757D6F">
        <w:tc>
          <w:tcPr>
            <w:tcW w:w="534" w:type="dxa"/>
            <w:tcBorders>
              <w:top w:val="single" w:sz="4" w:space="0" w:color="auto"/>
              <w:left w:val="single" w:sz="4" w:space="0" w:color="auto"/>
              <w:bottom w:val="single" w:sz="4" w:space="0" w:color="auto"/>
              <w:right w:val="single" w:sz="4" w:space="0" w:color="auto"/>
            </w:tcBorders>
            <w:hideMark/>
          </w:tcPr>
          <w:p w:rsidR="0040112D" w:rsidRPr="0040112D" w:rsidRDefault="0040112D" w:rsidP="007223FA">
            <w:pPr>
              <w:spacing w:after="0" w:line="240" w:lineRule="auto"/>
              <w:rPr>
                <w:rFonts w:ascii="Comic Sans MS" w:eastAsiaTheme="minorHAnsi" w:hAnsi="Comic Sans MS" w:cs="Arial"/>
                <w:lang w:val="en-US"/>
              </w:rPr>
            </w:pPr>
            <w:r w:rsidRPr="0040112D">
              <w:rPr>
                <w:rFonts w:ascii="Comic Sans MS" w:eastAsiaTheme="minorHAnsi" w:hAnsi="Comic Sans MS" w:cs="Arial"/>
                <w:lang w:val="en-US"/>
              </w:rPr>
              <w:t>2</w:t>
            </w:r>
          </w:p>
        </w:tc>
        <w:tc>
          <w:tcPr>
            <w:tcW w:w="10234" w:type="dxa"/>
            <w:tcBorders>
              <w:top w:val="single" w:sz="4" w:space="0" w:color="auto"/>
              <w:left w:val="single" w:sz="4" w:space="0" w:color="auto"/>
              <w:bottom w:val="single" w:sz="4" w:space="0" w:color="auto"/>
              <w:right w:val="single" w:sz="4" w:space="0" w:color="auto"/>
            </w:tcBorders>
            <w:hideMark/>
          </w:tcPr>
          <w:p w:rsidR="00095E4D" w:rsidRPr="005206BD" w:rsidRDefault="00682332" w:rsidP="007223FA">
            <w:pPr>
              <w:spacing w:after="0" w:line="240" w:lineRule="auto"/>
              <w:rPr>
                <w:rFonts w:ascii="Comic Sans MS" w:eastAsiaTheme="minorHAnsi" w:hAnsi="Comic Sans MS" w:cs="Arial"/>
                <w:b/>
                <w:lang w:val="en-US"/>
              </w:rPr>
            </w:pPr>
            <w:r>
              <w:rPr>
                <w:rFonts w:ascii="Comic Sans MS" w:eastAsiaTheme="minorHAnsi" w:hAnsi="Comic Sans MS" w:cs="Arial"/>
                <w:b/>
                <w:lang w:val="en-US"/>
              </w:rPr>
              <w:t>Chairman’s</w:t>
            </w:r>
            <w:r w:rsidR="0040112D" w:rsidRPr="0040112D">
              <w:rPr>
                <w:rFonts w:ascii="Comic Sans MS" w:eastAsiaTheme="minorHAnsi" w:hAnsi="Comic Sans MS" w:cs="Arial"/>
                <w:b/>
                <w:lang w:val="en-US"/>
              </w:rPr>
              <w:t xml:space="preserve"> opening remarks</w:t>
            </w:r>
            <w:r w:rsidR="00CA0FC8">
              <w:rPr>
                <w:rFonts w:ascii="Comic Sans MS" w:eastAsiaTheme="minorHAnsi" w:hAnsi="Comic Sans MS" w:cs="Arial"/>
                <w:b/>
                <w:lang w:val="en-US"/>
              </w:rPr>
              <w:t xml:space="preserve"> (NF</w:t>
            </w:r>
            <w:r>
              <w:rPr>
                <w:rFonts w:ascii="Comic Sans MS" w:eastAsiaTheme="minorHAnsi" w:hAnsi="Comic Sans MS" w:cs="Arial"/>
                <w:b/>
                <w:lang w:val="en-US"/>
              </w:rPr>
              <w:t>)</w:t>
            </w:r>
          </w:p>
        </w:tc>
      </w:tr>
      <w:tr w:rsidR="001F2301" w:rsidRPr="0040112D" w:rsidTr="00757D6F">
        <w:tc>
          <w:tcPr>
            <w:tcW w:w="534" w:type="dxa"/>
            <w:tcBorders>
              <w:top w:val="single" w:sz="4" w:space="0" w:color="auto"/>
              <w:left w:val="single" w:sz="4" w:space="0" w:color="auto"/>
              <w:bottom w:val="single" w:sz="4" w:space="0" w:color="auto"/>
              <w:right w:val="single" w:sz="4" w:space="0" w:color="auto"/>
            </w:tcBorders>
          </w:tcPr>
          <w:p w:rsidR="001F2301" w:rsidRPr="0040112D" w:rsidRDefault="001F2301" w:rsidP="007223FA">
            <w:pPr>
              <w:spacing w:after="0" w:line="240" w:lineRule="auto"/>
              <w:rPr>
                <w:rFonts w:ascii="Comic Sans MS" w:eastAsiaTheme="minorHAnsi" w:hAnsi="Comic Sans MS" w:cs="Arial"/>
                <w:lang w:val="en-US"/>
              </w:rPr>
            </w:pPr>
            <w:r>
              <w:rPr>
                <w:rFonts w:ascii="Comic Sans MS" w:eastAsiaTheme="minorHAnsi" w:hAnsi="Comic Sans MS" w:cs="Arial"/>
                <w:lang w:val="en-US"/>
              </w:rPr>
              <w:t>3</w:t>
            </w:r>
          </w:p>
        </w:tc>
        <w:tc>
          <w:tcPr>
            <w:tcW w:w="10234" w:type="dxa"/>
            <w:tcBorders>
              <w:top w:val="single" w:sz="4" w:space="0" w:color="auto"/>
              <w:left w:val="single" w:sz="4" w:space="0" w:color="auto"/>
              <w:bottom w:val="single" w:sz="4" w:space="0" w:color="auto"/>
              <w:right w:val="single" w:sz="4" w:space="0" w:color="auto"/>
            </w:tcBorders>
          </w:tcPr>
          <w:p w:rsidR="00CA0FC8" w:rsidRPr="00095E4D" w:rsidRDefault="00682332" w:rsidP="00CA0FC8">
            <w:pPr>
              <w:spacing w:after="0" w:line="240" w:lineRule="auto"/>
              <w:rPr>
                <w:rFonts w:ascii="Comic Sans MS" w:hAnsi="Comic Sans MS" w:cs="Arial"/>
              </w:rPr>
            </w:pPr>
            <w:r>
              <w:rPr>
                <w:rFonts w:ascii="Comic Sans MS" w:hAnsi="Comic Sans MS" w:cs="Arial"/>
                <w:b/>
              </w:rPr>
              <w:t xml:space="preserve">Treasurer’s Report </w:t>
            </w:r>
            <w:r w:rsidR="00904485">
              <w:rPr>
                <w:rFonts w:ascii="Comic Sans MS" w:hAnsi="Comic Sans MS" w:cs="Arial"/>
                <w:b/>
              </w:rPr>
              <w:t xml:space="preserve">on financial activity since the </w:t>
            </w:r>
            <w:r w:rsidR="00BF7BC2">
              <w:rPr>
                <w:rFonts w:ascii="Comic Sans MS" w:hAnsi="Comic Sans MS" w:cs="Arial"/>
                <w:b/>
              </w:rPr>
              <w:t>last comm</w:t>
            </w:r>
            <w:r w:rsidR="00590FCD">
              <w:rPr>
                <w:rFonts w:ascii="Comic Sans MS" w:hAnsi="Comic Sans MS" w:cs="Arial"/>
                <w:b/>
              </w:rPr>
              <w:t>.</w:t>
            </w:r>
            <w:r w:rsidR="00BF7BC2">
              <w:rPr>
                <w:rFonts w:ascii="Comic Sans MS" w:hAnsi="Comic Sans MS" w:cs="Arial"/>
                <w:b/>
              </w:rPr>
              <w:t xml:space="preserve"> meeting </w:t>
            </w:r>
            <w:r w:rsidR="00CA0FC8">
              <w:rPr>
                <w:rFonts w:ascii="Comic Sans MS" w:hAnsi="Comic Sans MS" w:cs="Arial"/>
                <w:b/>
              </w:rPr>
              <w:t>5</w:t>
            </w:r>
            <w:r w:rsidR="00CA0FC8" w:rsidRPr="00CA0FC8">
              <w:rPr>
                <w:rFonts w:ascii="Comic Sans MS" w:hAnsi="Comic Sans MS" w:cs="Arial"/>
                <w:b/>
                <w:vertAlign w:val="superscript"/>
              </w:rPr>
              <w:t>th</w:t>
            </w:r>
            <w:r w:rsidR="00CA0FC8">
              <w:rPr>
                <w:rFonts w:ascii="Comic Sans MS" w:hAnsi="Comic Sans MS" w:cs="Arial"/>
                <w:b/>
              </w:rPr>
              <w:t xml:space="preserve"> September</w:t>
            </w:r>
            <w:r w:rsidR="00BF7BC2">
              <w:rPr>
                <w:rFonts w:ascii="Comic Sans MS" w:hAnsi="Comic Sans MS" w:cs="Arial"/>
                <w:b/>
              </w:rPr>
              <w:t xml:space="preserve"> </w:t>
            </w:r>
            <w:r w:rsidR="00A76963">
              <w:rPr>
                <w:rFonts w:ascii="Comic Sans MS" w:hAnsi="Comic Sans MS" w:cs="Arial"/>
                <w:b/>
              </w:rPr>
              <w:t xml:space="preserve">2017 </w:t>
            </w:r>
            <w:r w:rsidR="00CA0FC8">
              <w:rPr>
                <w:rFonts w:ascii="Comic Sans MS" w:hAnsi="Comic Sans MS" w:cs="Arial"/>
                <w:b/>
              </w:rPr>
              <w:t>(BB)</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INCOME since last meeting: 2 plot rents at £24 = £48</w:t>
            </w:r>
          </w:p>
          <w:p w:rsidR="004F2A67" w:rsidRPr="00641E13" w:rsidRDefault="004F2A67" w:rsidP="004F2A67">
            <w:pPr>
              <w:spacing w:after="0" w:line="240" w:lineRule="auto"/>
              <w:rPr>
                <w:rFonts w:ascii="Comic Sans MS" w:hAnsi="Comic Sans MS" w:cs="Arial"/>
                <w:sz w:val="18"/>
              </w:rPr>
            </w:pP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EXPENDITURE:</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Mower repairs and petrol -                           £185.19</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BBQ Thermos flasks food and charcoal -      £110.6</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Water rates July to October -                     £54.89</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Hall hire -                                                     £18</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Bank service charge -                                   £18</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 xml:space="preserve">                                              Total =            £386.68</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Balance = £1905.61</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Likely future expenditure this year:</w:t>
            </w:r>
          </w:p>
          <w:p w:rsidR="004F2A67" w:rsidRPr="00641E13" w:rsidRDefault="004F2A67" w:rsidP="004F2A67">
            <w:pPr>
              <w:spacing w:after="0" w:line="240" w:lineRule="auto"/>
              <w:rPr>
                <w:rFonts w:ascii="Comic Sans MS" w:hAnsi="Comic Sans MS" w:cs="Arial"/>
                <w:sz w:val="18"/>
              </w:rPr>
            </w:pPr>
            <w:r w:rsidRPr="00641E13">
              <w:rPr>
                <w:rFonts w:ascii="Comic Sans MS" w:hAnsi="Comic Sans MS" w:cs="Arial"/>
                <w:sz w:val="18"/>
              </w:rPr>
              <w:t>Secretary's expenses estimated at £50 to print and distribute plot rent invoices.</w:t>
            </w:r>
          </w:p>
          <w:p w:rsidR="006907A0" w:rsidRPr="00095E4D" w:rsidRDefault="004F2A67" w:rsidP="004F2A67">
            <w:pPr>
              <w:spacing w:after="0" w:line="240" w:lineRule="auto"/>
              <w:rPr>
                <w:rFonts w:ascii="Comic Sans MS" w:hAnsi="Comic Sans MS" w:cs="Arial"/>
              </w:rPr>
            </w:pPr>
            <w:r w:rsidRPr="00641E13">
              <w:rPr>
                <w:rFonts w:ascii="Comic Sans MS" w:hAnsi="Comic Sans MS" w:cs="Arial"/>
                <w:sz w:val="18"/>
              </w:rPr>
              <w:t>Bank service charge of £18. Giving an end of year balance of approximately £1850</w:t>
            </w:r>
            <w:r w:rsidRPr="004F2A67">
              <w:rPr>
                <w:rFonts w:ascii="Comic Sans MS" w:hAnsi="Comic Sans MS" w:cs="Arial"/>
              </w:rPr>
              <w:t>.</w:t>
            </w:r>
          </w:p>
        </w:tc>
      </w:tr>
      <w:tr w:rsidR="0040112D" w:rsidRPr="0040112D" w:rsidTr="00757D6F">
        <w:tc>
          <w:tcPr>
            <w:tcW w:w="534" w:type="dxa"/>
            <w:tcBorders>
              <w:top w:val="single" w:sz="4" w:space="0" w:color="auto"/>
              <w:left w:val="single" w:sz="4" w:space="0" w:color="auto"/>
              <w:bottom w:val="single" w:sz="4" w:space="0" w:color="auto"/>
              <w:right w:val="single" w:sz="4" w:space="0" w:color="auto"/>
            </w:tcBorders>
            <w:hideMark/>
          </w:tcPr>
          <w:p w:rsidR="0040112D" w:rsidRPr="0040112D" w:rsidRDefault="009C7088" w:rsidP="007223FA">
            <w:pPr>
              <w:spacing w:after="0" w:line="240" w:lineRule="auto"/>
              <w:rPr>
                <w:rFonts w:ascii="Comic Sans MS" w:eastAsiaTheme="minorHAnsi" w:hAnsi="Comic Sans MS" w:cs="Arial"/>
                <w:lang w:val="en-US"/>
              </w:rPr>
            </w:pPr>
            <w:r>
              <w:rPr>
                <w:rFonts w:ascii="Comic Sans MS" w:eastAsiaTheme="minorHAnsi" w:hAnsi="Comic Sans MS" w:cs="Arial"/>
                <w:lang w:val="en-US"/>
              </w:rPr>
              <w:t>4</w:t>
            </w:r>
          </w:p>
        </w:tc>
        <w:tc>
          <w:tcPr>
            <w:tcW w:w="10234" w:type="dxa"/>
            <w:tcBorders>
              <w:top w:val="single" w:sz="4" w:space="0" w:color="auto"/>
              <w:left w:val="single" w:sz="4" w:space="0" w:color="auto"/>
              <w:bottom w:val="single" w:sz="4" w:space="0" w:color="auto"/>
              <w:right w:val="single" w:sz="4" w:space="0" w:color="auto"/>
            </w:tcBorders>
          </w:tcPr>
          <w:p w:rsidR="00BF7BC2" w:rsidRPr="00870484" w:rsidRDefault="00D871DD" w:rsidP="00870484">
            <w:pPr>
              <w:spacing w:after="0" w:line="240" w:lineRule="auto"/>
              <w:rPr>
                <w:rFonts w:ascii="Comic Sans MS" w:eastAsiaTheme="minorHAnsi" w:hAnsi="Comic Sans MS" w:cs="Arial"/>
                <w:b/>
                <w:lang w:val="en-US"/>
              </w:rPr>
            </w:pPr>
            <w:r>
              <w:rPr>
                <w:rFonts w:ascii="Comic Sans MS" w:eastAsiaTheme="minorHAnsi" w:hAnsi="Comic Sans MS" w:cs="Arial"/>
                <w:b/>
                <w:lang w:val="en-US"/>
              </w:rPr>
              <w:t>Matters to report and discuss</w:t>
            </w:r>
            <w:r w:rsidR="0040112D" w:rsidRPr="0040112D">
              <w:rPr>
                <w:rFonts w:ascii="Comic Sans MS" w:eastAsiaTheme="minorHAnsi" w:hAnsi="Comic Sans MS" w:cs="Arial"/>
                <w:b/>
                <w:lang w:val="en-US"/>
              </w:rPr>
              <w:t>:</w:t>
            </w:r>
          </w:p>
          <w:p w:rsidR="00992304" w:rsidRDefault="00992304" w:rsidP="00DA40A0">
            <w:pPr>
              <w:pStyle w:val="ListParagraph"/>
              <w:numPr>
                <w:ilvl w:val="0"/>
                <w:numId w:val="6"/>
              </w:numPr>
              <w:spacing w:after="0" w:line="240" w:lineRule="auto"/>
              <w:rPr>
                <w:rFonts w:ascii="Comic Sans MS" w:hAnsi="Comic Sans MS" w:cs="Arial"/>
              </w:rPr>
            </w:pPr>
            <w:r>
              <w:rPr>
                <w:rFonts w:ascii="Comic Sans MS" w:hAnsi="Comic Sans MS" w:cs="Arial"/>
              </w:rPr>
              <w:t>Matters arisin</w:t>
            </w:r>
            <w:r w:rsidR="008E1E36">
              <w:rPr>
                <w:rFonts w:ascii="Comic Sans MS" w:hAnsi="Comic Sans MS" w:cs="Arial"/>
              </w:rPr>
              <w:t xml:space="preserve">g from last committee meeting </w:t>
            </w:r>
            <w:r w:rsidR="00641E13">
              <w:rPr>
                <w:rFonts w:ascii="Comic Sans MS" w:hAnsi="Comic Sans MS" w:cs="Arial"/>
              </w:rPr>
              <w:t>5</w:t>
            </w:r>
            <w:r w:rsidR="00641E13" w:rsidRPr="00641E13">
              <w:rPr>
                <w:rFonts w:ascii="Comic Sans MS" w:hAnsi="Comic Sans MS" w:cs="Arial"/>
                <w:vertAlign w:val="superscript"/>
              </w:rPr>
              <w:t>th</w:t>
            </w:r>
            <w:r w:rsidR="00641E13">
              <w:rPr>
                <w:rFonts w:ascii="Comic Sans MS" w:hAnsi="Comic Sans MS" w:cs="Arial"/>
              </w:rPr>
              <w:t xml:space="preserve"> September</w:t>
            </w:r>
            <w:r>
              <w:rPr>
                <w:rFonts w:ascii="Comic Sans MS" w:hAnsi="Comic Sans MS" w:cs="Arial"/>
              </w:rPr>
              <w:t xml:space="preserve"> 2017</w:t>
            </w:r>
          </w:p>
          <w:p w:rsidR="006E56AA" w:rsidRDefault="00027877" w:rsidP="00027877">
            <w:pPr>
              <w:pStyle w:val="ListParagraph"/>
              <w:numPr>
                <w:ilvl w:val="0"/>
                <w:numId w:val="9"/>
              </w:numPr>
              <w:spacing w:after="0" w:line="240" w:lineRule="auto"/>
              <w:rPr>
                <w:rFonts w:ascii="Comic Sans MS" w:hAnsi="Comic Sans MS" w:cs="Arial"/>
                <w:sz w:val="18"/>
              </w:rPr>
            </w:pPr>
            <w:r>
              <w:rPr>
                <w:rFonts w:ascii="Comic Sans MS" w:hAnsi="Comic Sans MS" w:cs="Arial"/>
                <w:sz w:val="18"/>
              </w:rPr>
              <w:t xml:space="preserve">Signage – </w:t>
            </w:r>
            <w:r w:rsidR="004F2A67" w:rsidRPr="004F2A67">
              <w:rPr>
                <w:rFonts w:ascii="Comic Sans MS" w:hAnsi="Comic Sans MS" w:cs="Arial"/>
                <w:sz w:val="18"/>
              </w:rPr>
              <w:t xml:space="preserve">signs have been produced (NF/SEG) </w:t>
            </w:r>
            <w:r w:rsidR="004F2A67">
              <w:rPr>
                <w:rFonts w:ascii="Comic Sans MS" w:hAnsi="Comic Sans MS" w:cs="Arial"/>
                <w:i/>
                <w:sz w:val="18"/>
              </w:rPr>
              <w:t>and will be</w:t>
            </w:r>
            <w:r w:rsidR="00E22C4B">
              <w:rPr>
                <w:rFonts w:ascii="Comic Sans MS" w:hAnsi="Comic Sans MS" w:cs="Arial"/>
                <w:i/>
                <w:sz w:val="18"/>
              </w:rPr>
              <w:t xml:space="preserve"> protected with leftover </w:t>
            </w:r>
            <w:proofErr w:type="spellStart"/>
            <w:r w:rsidR="00E22C4B">
              <w:rPr>
                <w:rFonts w:ascii="Comic Sans MS" w:hAnsi="Comic Sans MS" w:cs="Arial"/>
                <w:i/>
                <w:sz w:val="18"/>
              </w:rPr>
              <w:t>Cuprinol</w:t>
            </w:r>
            <w:proofErr w:type="spellEnd"/>
            <w:r w:rsidR="00E22C4B">
              <w:rPr>
                <w:rFonts w:ascii="Comic Sans MS" w:hAnsi="Comic Sans MS" w:cs="Arial"/>
                <w:i/>
                <w:sz w:val="18"/>
              </w:rPr>
              <w:t xml:space="preserve"> and</w:t>
            </w:r>
            <w:r w:rsidR="004F2A67">
              <w:rPr>
                <w:rFonts w:ascii="Comic Sans MS" w:hAnsi="Comic Sans MS" w:cs="Arial"/>
                <w:i/>
                <w:sz w:val="18"/>
              </w:rPr>
              <w:t xml:space="preserve"> secured to gates by (NF)</w:t>
            </w:r>
          </w:p>
          <w:p w:rsidR="00E22C4B" w:rsidRPr="00E22C4B" w:rsidRDefault="009B0E9E" w:rsidP="00E22C4B">
            <w:pPr>
              <w:pStyle w:val="ListParagraph"/>
              <w:numPr>
                <w:ilvl w:val="0"/>
                <w:numId w:val="9"/>
              </w:numPr>
              <w:spacing w:after="0" w:line="240" w:lineRule="auto"/>
              <w:rPr>
                <w:rFonts w:ascii="Comic Sans MS" w:hAnsi="Comic Sans MS" w:cs="Arial"/>
                <w:sz w:val="18"/>
              </w:rPr>
            </w:pPr>
            <w:r>
              <w:rPr>
                <w:rFonts w:ascii="Comic Sans MS" w:hAnsi="Comic Sans MS" w:cs="Arial"/>
                <w:sz w:val="18"/>
              </w:rPr>
              <w:t>Site rules to be abridged and circulated to all plot holders on the site shed (NF)</w:t>
            </w:r>
            <w:r w:rsidR="00581723">
              <w:rPr>
                <w:rFonts w:ascii="Comic Sans MS" w:hAnsi="Comic Sans MS" w:cs="Arial"/>
                <w:sz w:val="18"/>
              </w:rPr>
              <w:t xml:space="preserve"> </w:t>
            </w:r>
            <w:r w:rsidR="00581723" w:rsidRPr="00581723">
              <w:rPr>
                <w:rFonts w:ascii="Comic Sans MS" w:hAnsi="Comic Sans MS" w:cs="Arial"/>
                <w:i/>
                <w:sz w:val="18"/>
              </w:rPr>
              <w:t>– in progress</w:t>
            </w:r>
            <w:r w:rsidR="00E22C4B">
              <w:rPr>
                <w:rFonts w:ascii="Comic Sans MS" w:hAnsi="Comic Sans MS" w:cs="Arial"/>
                <w:i/>
                <w:sz w:val="18"/>
              </w:rPr>
              <w:t xml:space="preserve">- committee members to </w:t>
            </w:r>
            <w:proofErr w:type="gramStart"/>
            <w:r w:rsidR="00E22C4B">
              <w:rPr>
                <w:rFonts w:ascii="Comic Sans MS" w:hAnsi="Comic Sans MS" w:cs="Arial"/>
                <w:i/>
                <w:sz w:val="18"/>
              </w:rPr>
              <w:t>take a look</w:t>
            </w:r>
            <w:proofErr w:type="gramEnd"/>
            <w:r w:rsidR="00E22C4B">
              <w:rPr>
                <w:rFonts w:ascii="Comic Sans MS" w:hAnsi="Comic Sans MS" w:cs="Arial"/>
                <w:i/>
                <w:sz w:val="18"/>
              </w:rPr>
              <w:t xml:space="preserve"> at signs and let SEG know if they wish for a separate document to be published on the noticeboard</w:t>
            </w:r>
          </w:p>
          <w:p w:rsidR="00581723" w:rsidRPr="00251B1C" w:rsidRDefault="008E1E36" w:rsidP="00027877">
            <w:pPr>
              <w:pStyle w:val="ListParagraph"/>
              <w:numPr>
                <w:ilvl w:val="0"/>
                <w:numId w:val="9"/>
              </w:numPr>
              <w:spacing w:after="0" w:line="240" w:lineRule="auto"/>
              <w:rPr>
                <w:rFonts w:ascii="Comic Sans MS" w:hAnsi="Comic Sans MS" w:cs="Arial"/>
                <w:sz w:val="18"/>
              </w:rPr>
            </w:pPr>
            <w:r>
              <w:rPr>
                <w:rFonts w:ascii="Comic Sans MS" w:hAnsi="Comic Sans MS" w:cs="Arial"/>
                <w:sz w:val="18"/>
              </w:rPr>
              <w:t xml:space="preserve">Notice to Quit procedure to be re-formulated (NF/SEG) to be shared with the committee for appraisal – </w:t>
            </w:r>
            <w:r w:rsidRPr="008E1E36">
              <w:rPr>
                <w:rFonts w:ascii="Comic Sans MS" w:hAnsi="Comic Sans MS" w:cs="Arial"/>
                <w:i/>
                <w:sz w:val="18"/>
              </w:rPr>
              <w:t>in progress</w:t>
            </w:r>
            <w:r w:rsidR="004F2A67">
              <w:rPr>
                <w:rFonts w:ascii="Comic Sans MS" w:hAnsi="Comic Sans MS" w:cs="Arial"/>
                <w:i/>
                <w:sz w:val="18"/>
              </w:rPr>
              <w:t xml:space="preserve"> - see agenda item for discussion</w:t>
            </w:r>
            <w:r w:rsidR="00E22C4B">
              <w:rPr>
                <w:rFonts w:ascii="Comic Sans MS" w:hAnsi="Comic Sans MS" w:cs="Arial"/>
                <w:i/>
                <w:sz w:val="18"/>
              </w:rPr>
              <w:t xml:space="preserve"> – this was discussed as below</w:t>
            </w:r>
          </w:p>
          <w:p w:rsidR="00251B1C" w:rsidRPr="00251B1C" w:rsidRDefault="00251B1C" w:rsidP="00027877">
            <w:pPr>
              <w:pStyle w:val="ListParagraph"/>
              <w:numPr>
                <w:ilvl w:val="0"/>
                <w:numId w:val="9"/>
              </w:numPr>
              <w:spacing w:after="0" w:line="240" w:lineRule="auto"/>
              <w:rPr>
                <w:rFonts w:ascii="Comic Sans MS" w:hAnsi="Comic Sans MS" w:cs="Arial"/>
                <w:i/>
                <w:sz w:val="18"/>
              </w:rPr>
            </w:pPr>
            <w:r w:rsidRPr="00251B1C">
              <w:rPr>
                <w:rFonts w:ascii="Comic Sans MS" w:hAnsi="Comic Sans MS" w:cs="Arial"/>
                <w:sz w:val="18"/>
              </w:rPr>
              <w:lastRenderedPageBreak/>
              <w:t>Consider letting half-plots</w:t>
            </w:r>
            <w:r>
              <w:rPr>
                <w:rFonts w:ascii="Comic Sans MS" w:hAnsi="Comic Sans MS" w:cs="Arial"/>
                <w:sz w:val="18"/>
              </w:rPr>
              <w:t xml:space="preserve"> – SEG to send out email – </w:t>
            </w:r>
            <w:r w:rsidRPr="00251B1C">
              <w:rPr>
                <w:rFonts w:ascii="Comic Sans MS" w:hAnsi="Comic Sans MS" w:cs="Arial"/>
                <w:i/>
                <w:sz w:val="18"/>
              </w:rPr>
              <w:t>in progress for further discussion at committee meeting 29/11</w:t>
            </w:r>
            <w:r w:rsidR="00E22C4B">
              <w:rPr>
                <w:rFonts w:ascii="Comic Sans MS" w:hAnsi="Comic Sans MS" w:cs="Arial"/>
                <w:i/>
                <w:sz w:val="18"/>
              </w:rPr>
              <w:t xml:space="preserve"> or before by email – discussed as below</w:t>
            </w:r>
          </w:p>
          <w:p w:rsidR="00641E13" w:rsidRDefault="00641E13" w:rsidP="00027877">
            <w:pPr>
              <w:pStyle w:val="ListParagraph"/>
              <w:numPr>
                <w:ilvl w:val="0"/>
                <w:numId w:val="9"/>
              </w:numPr>
              <w:spacing w:after="0" w:line="240" w:lineRule="auto"/>
              <w:rPr>
                <w:rFonts w:ascii="Comic Sans MS" w:hAnsi="Comic Sans MS" w:cs="Arial"/>
                <w:sz w:val="18"/>
              </w:rPr>
            </w:pPr>
            <w:r w:rsidRPr="00641E13">
              <w:rPr>
                <w:rFonts w:ascii="Comic Sans MS" w:hAnsi="Comic Sans MS" w:cs="Arial"/>
                <w:sz w:val="18"/>
              </w:rPr>
              <w:t>Water</w:t>
            </w:r>
            <w:r w:rsidR="00850801">
              <w:rPr>
                <w:rFonts w:ascii="Comic Sans MS" w:hAnsi="Comic Sans MS" w:cs="Arial"/>
                <w:sz w:val="18"/>
              </w:rPr>
              <w:t xml:space="preserve"> supply to be</w:t>
            </w:r>
            <w:r w:rsidRPr="00641E13">
              <w:rPr>
                <w:rFonts w:ascii="Comic Sans MS" w:hAnsi="Comic Sans MS" w:cs="Arial"/>
                <w:sz w:val="18"/>
              </w:rPr>
              <w:t xml:space="preserve"> turned off 31</w:t>
            </w:r>
            <w:r w:rsidRPr="00641E13">
              <w:rPr>
                <w:rFonts w:ascii="Comic Sans MS" w:hAnsi="Comic Sans MS" w:cs="Arial"/>
                <w:sz w:val="18"/>
                <w:vertAlign w:val="superscript"/>
              </w:rPr>
              <w:t>st</w:t>
            </w:r>
            <w:r w:rsidR="00850801">
              <w:rPr>
                <w:rFonts w:ascii="Comic Sans MS" w:hAnsi="Comic Sans MS" w:cs="Arial"/>
                <w:sz w:val="18"/>
              </w:rPr>
              <w:t xml:space="preserve"> October and the bill</w:t>
            </w:r>
            <w:r w:rsidRPr="00641E13">
              <w:rPr>
                <w:rFonts w:ascii="Comic Sans MS" w:hAnsi="Comic Sans MS" w:cs="Arial"/>
                <w:sz w:val="18"/>
              </w:rPr>
              <w:t xml:space="preserve"> paid (BB)</w:t>
            </w:r>
            <w:r w:rsidR="00850801">
              <w:rPr>
                <w:rFonts w:ascii="Comic Sans MS" w:hAnsi="Comic Sans MS" w:cs="Arial"/>
                <w:sz w:val="18"/>
              </w:rPr>
              <w:t xml:space="preserve"> - </w:t>
            </w:r>
            <w:r w:rsidR="00850801" w:rsidRPr="00850801">
              <w:rPr>
                <w:rFonts w:ascii="Comic Sans MS" w:hAnsi="Comic Sans MS" w:cs="Arial"/>
                <w:i/>
                <w:sz w:val="18"/>
              </w:rPr>
              <w:t>completed</w:t>
            </w:r>
          </w:p>
          <w:p w:rsidR="00946B3D" w:rsidRPr="00946B3D" w:rsidRDefault="00946B3D" w:rsidP="00027877">
            <w:pPr>
              <w:pStyle w:val="ListParagraph"/>
              <w:numPr>
                <w:ilvl w:val="0"/>
                <w:numId w:val="9"/>
              </w:numPr>
              <w:spacing w:after="0" w:line="240" w:lineRule="auto"/>
              <w:rPr>
                <w:rFonts w:ascii="Comic Sans MS" w:hAnsi="Comic Sans MS" w:cs="Arial"/>
                <w:sz w:val="18"/>
              </w:rPr>
            </w:pPr>
            <w:r>
              <w:rPr>
                <w:rFonts w:ascii="Comic Sans MS" w:hAnsi="Comic Sans MS" w:cs="Arial"/>
                <w:sz w:val="18"/>
              </w:rPr>
              <w:t xml:space="preserve">BBQ – </w:t>
            </w:r>
            <w:r w:rsidRPr="00946B3D">
              <w:rPr>
                <w:rFonts w:ascii="Comic Sans MS" w:hAnsi="Comic Sans MS" w:cs="Arial"/>
                <w:i/>
                <w:sz w:val="18"/>
              </w:rPr>
              <w:t>completed</w:t>
            </w:r>
          </w:p>
          <w:p w:rsidR="00946B3D" w:rsidRPr="00946B3D" w:rsidRDefault="00946B3D" w:rsidP="00027877">
            <w:pPr>
              <w:pStyle w:val="ListParagraph"/>
              <w:numPr>
                <w:ilvl w:val="0"/>
                <w:numId w:val="9"/>
              </w:numPr>
              <w:spacing w:after="0" w:line="240" w:lineRule="auto"/>
              <w:rPr>
                <w:rFonts w:ascii="Comic Sans MS" w:hAnsi="Comic Sans MS" w:cs="Arial"/>
                <w:sz w:val="18"/>
              </w:rPr>
            </w:pPr>
            <w:r>
              <w:rPr>
                <w:rFonts w:ascii="Comic Sans MS" w:hAnsi="Comic Sans MS" w:cs="Arial"/>
                <w:sz w:val="18"/>
              </w:rPr>
              <w:t xml:space="preserve">Set up Petty cash system to be held by the Chair – (BB/NF) - </w:t>
            </w:r>
            <w:r w:rsidR="00850801">
              <w:rPr>
                <w:rFonts w:ascii="Comic Sans MS" w:hAnsi="Comic Sans MS" w:cs="Arial"/>
                <w:i/>
                <w:sz w:val="18"/>
              </w:rPr>
              <w:t>completed</w:t>
            </w:r>
          </w:p>
          <w:p w:rsidR="00251B1C" w:rsidRPr="00251B1C" w:rsidRDefault="00946B3D" w:rsidP="00251B1C">
            <w:pPr>
              <w:pStyle w:val="ListParagraph"/>
              <w:numPr>
                <w:ilvl w:val="0"/>
                <w:numId w:val="9"/>
              </w:numPr>
              <w:spacing w:after="0" w:line="240" w:lineRule="auto"/>
              <w:rPr>
                <w:rFonts w:ascii="Comic Sans MS" w:hAnsi="Comic Sans MS" w:cs="Arial"/>
                <w:sz w:val="18"/>
              </w:rPr>
            </w:pPr>
            <w:r w:rsidRPr="00946B3D">
              <w:rPr>
                <w:rFonts w:ascii="Comic Sans MS" w:hAnsi="Comic Sans MS" w:cs="Arial"/>
                <w:sz w:val="18"/>
              </w:rPr>
              <w:t>Mower to be repaired – BF/CF</w:t>
            </w:r>
            <w:r>
              <w:rPr>
                <w:rFonts w:ascii="Comic Sans MS" w:hAnsi="Comic Sans MS" w:cs="Arial"/>
                <w:sz w:val="18"/>
              </w:rPr>
              <w:t>/</w:t>
            </w:r>
            <w:proofErr w:type="gramStart"/>
            <w:r>
              <w:rPr>
                <w:rFonts w:ascii="Comic Sans MS" w:hAnsi="Comic Sans MS" w:cs="Arial"/>
                <w:sz w:val="18"/>
              </w:rPr>
              <w:t>RC  -</w:t>
            </w:r>
            <w:proofErr w:type="gramEnd"/>
            <w:r>
              <w:rPr>
                <w:rFonts w:ascii="Comic Sans MS" w:hAnsi="Comic Sans MS" w:cs="Arial"/>
                <w:sz w:val="18"/>
              </w:rPr>
              <w:t xml:space="preserve"> </w:t>
            </w:r>
            <w:r w:rsidRPr="00946B3D">
              <w:rPr>
                <w:rFonts w:ascii="Comic Sans MS" w:hAnsi="Comic Sans MS" w:cs="Arial"/>
                <w:i/>
                <w:sz w:val="18"/>
              </w:rPr>
              <w:t>completed</w:t>
            </w:r>
          </w:p>
          <w:p w:rsidR="004F2A67" w:rsidRPr="006E56AA" w:rsidRDefault="004F2A67" w:rsidP="006E56AA">
            <w:pPr>
              <w:pStyle w:val="ListParagraph"/>
              <w:spacing w:after="0" w:line="240" w:lineRule="auto"/>
              <w:ind w:left="1800"/>
              <w:rPr>
                <w:rFonts w:ascii="Comic Sans MS" w:hAnsi="Comic Sans MS" w:cs="Arial"/>
                <w:sz w:val="18"/>
              </w:rPr>
            </w:pPr>
          </w:p>
          <w:p w:rsidR="00757D6F" w:rsidRDefault="00992304" w:rsidP="00DA40A0">
            <w:pPr>
              <w:pStyle w:val="ListParagraph"/>
              <w:numPr>
                <w:ilvl w:val="0"/>
                <w:numId w:val="6"/>
              </w:numPr>
              <w:spacing w:after="0" w:line="240" w:lineRule="auto"/>
              <w:rPr>
                <w:rFonts w:ascii="Comic Sans MS" w:hAnsi="Comic Sans MS" w:cs="Arial"/>
              </w:rPr>
            </w:pPr>
            <w:r>
              <w:rPr>
                <w:rFonts w:ascii="Comic Sans MS" w:hAnsi="Comic Sans MS" w:cs="Arial"/>
              </w:rPr>
              <w:t>Vacant plot update</w:t>
            </w:r>
            <w:r w:rsidR="007532B0">
              <w:rPr>
                <w:rFonts w:ascii="Comic Sans MS" w:hAnsi="Comic Sans MS" w:cs="Arial"/>
              </w:rPr>
              <w:t xml:space="preserve"> and rent for 2018</w:t>
            </w:r>
          </w:p>
          <w:p w:rsidR="00E22C4B" w:rsidRDefault="004F2A67" w:rsidP="007532B0">
            <w:pPr>
              <w:pStyle w:val="ListParagraph"/>
              <w:spacing w:after="0" w:line="240" w:lineRule="auto"/>
              <w:ind w:left="1080"/>
              <w:rPr>
                <w:rFonts w:ascii="Comic Sans MS" w:hAnsi="Comic Sans MS" w:cs="Arial"/>
                <w:sz w:val="18"/>
              </w:rPr>
            </w:pPr>
            <w:r>
              <w:rPr>
                <w:rFonts w:ascii="Comic Sans MS" w:hAnsi="Comic Sans MS" w:cs="Arial"/>
                <w:sz w:val="18"/>
              </w:rPr>
              <w:t>We have 2 vacant plots (28 and 5).</w:t>
            </w:r>
          </w:p>
          <w:p w:rsidR="000D7919" w:rsidRDefault="000D7919" w:rsidP="007532B0">
            <w:pPr>
              <w:pStyle w:val="ListParagraph"/>
              <w:spacing w:after="0" w:line="240" w:lineRule="auto"/>
              <w:ind w:left="1080"/>
              <w:rPr>
                <w:rFonts w:ascii="Comic Sans MS" w:hAnsi="Comic Sans MS" w:cs="Arial"/>
                <w:sz w:val="18"/>
              </w:rPr>
            </w:pPr>
          </w:p>
          <w:p w:rsidR="00A703B9" w:rsidRDefault="00A703B9" w:rsidP="00A703B9">
            <w:pPr>
              <w:pStyle w:val="ListParagraph"/>
              <w:spacing w:after="0" w:line="240" w:lineRule="auto"/>
              <w:ind w:left="1080"/>
              <w:rPr>
                <w:rFonts w:ascii="Comic Sans MS" w:hAnsi="Comic Sans MS" w:cs="Arial"/>
                <w:sz w:val="18"/>
              </w:rPr>
            </w:pPr>
            <w:r>
              <w:rPr>
                <w:rFonts w:ascii="Comic Sans MS" w:hAnsi="Comic Sans MS" w:cs="Arial"/>
                <w:sz w:val="18"/>
              </w:rPr>
              <w:t xml:space="preserve">A reduction of plot rent </w:t>
            </w:r>
            <w:r w:rsidR="000D7919">
              <w:rPr>
                <w:rFonts w:ascii="Comic Sans MS" w:hAnsi="Comic Sans MS" w:cs="Arial"/>
                <w:sz w:val="18"/>
              </w:rPr>
              <w:t xml:space="preserve">from £48/£36 to £40/30 </w:t>
            </w:r>
            <w:r>
              <w:rPr>
                <w:rFonts w:ascii="Comic Sans MS" w:hAnsi="Comic Sans MS" w:cs="Arial"/>
                <w:sz w:val="18"/>
              </w:rPr>
              <w:t xml:space="preserve">was put forward by the treasurer for 2018. The committee decided to maintain the current rent rates for the following reasons: </w:t>
            </w:r>
            <w:r w:rsidR="000D7919">
              <w:rPr>
                <w:rFonts w:ascii="Comic Sans MS" w:hAnsi="Comic Sans MS" w:cs="Arial"/>
                <w:sz w:val="18"/>
              </w:rPr>
              <w:t>insurance costs could increase, the mower will probably need replacing in next year or so, therefore a contingency</w:t>
            </w:r>
            <w:r w:rsidR="00356133">
              <w:rPr>
                <w:rFonts w:ascii="Comic Sans MS" w:hAnsi="Comic Sans MS" w:cs="Arial"/>
                <w:sz w:val="18"/>
              </w:rPr>
              <w:t xml:space="preserve"> surplus</w:t>
            </w:r>
            <w:r w:rsidR="000D7919">
              <w:rPr>
                <w:rFonts w:ascii="Comic Sans MS" w:hAnsi="Comic Sans MS" w:cs="Arial"/>
                <w:sz w:val="18"/>
              </w:rPr>
              <w:t xml:space="preserve"> is required. AB mentioned that other allotment societies are under pressure to reduce their rents, but these associations have fewer overheads</w:t>
            </w:r>
            <w:r w:rsidR="00F66803">
              <w:rPr>
                <w:rFonts w:ascii="Comic Sans MS" w:hAnsi="Comic Sans MS" w:cs="Arial"/>
                <w:sz w:val="18"/>
              </w:rPr>
              <w:t xml:space="preserve"> and they are concerned that this will put pressure on their ability to cope with unexpected costs</w:t>
            </w:r>
            <w:r w:rsidR="000D7919">
              <w:rPr>
                <w:rFonts w:ascii="Comic Sans MS" w:hAnsi="Comic Sans MS" w:cs="Arial"/>
                <w:sz w:val="18"/>
              </w:rPr>
              <w:t xml:space="preserve">. The committee reduced the rents last year and feels that the rates are fair </w:t>
            </w:r>
            <w:proofErr w:type="gramStart"/>
            <w:r w:rsidR="000D7919">
              <w:rPr>
                <w:rFonts w:ascii="Comic Sans MS" w:hAnsi="Comic Sans MS" w:cs="Arial"/>
                <w:sz w:val="18"/>
              </w:rPr>
              <w:t>at the moment</w:t>
            </w:r>
            <w:proofErr w:type="gramEnd"/>
            <w:r w:rsidR="000D7919">
              <w:rPr>
                <w:rFonts w:ascii="Comic Sans MS" w:hAnsi="Comic Sans MS" w:cs="Arial"/>
                <w:sz w:val="18"/>
              </w:rPr>
              <w:t xml:space="preserve">. </w:t>
            </w:r>
            <w:proofErr w:type="spellStart"/>
            <w:r w:rsidR="000D7919">
              <w:rPr>
                <w:rFonts w:ascii="Comic Sans MS" w:hAnsi="Comic Sans MS" w:cs="Arial"/>
                <w:sz w:val="18"/>
              </w:rPr>
              <w:t>The</w:t>
            </w:r>
            <w:proofErr w:type="spellEnd"/>
            <w:r w:rsidR="000D7919">
              <w:rPr>
                <w:rFonts w:ascii="Comic Sans MS" w:hAnsi="Comic Sans MS" w:cs="Arial"/>
                <w:sz w:val="18"/>
              </w:rPr>
              <w:t xml:space="preserve"> committee will continue to review rent rates</w:t>
            </w:r>
            <w:r w:rsidR="00F66803">
              <w:rPr>
                <w:rFonts w:ascii="Comic Sans MS" w:hAnsi="Comic Sans MS" w:cs="Arial"/>
                <w:sz w:val="18"/>
              </w:rPr>
              <w:t xml:space="preserve"> on a regular basis to ensure economic efficiency of the association and value for money for the plot holders.</w:t>
            </w:r>
          </w:p>
          <w:p w:rsidR="000D7919" w:rsidRPr="00A703B9" w:rsidRDefault="000D7919" w:rsidP="00A703B9">
            <w:pPr>
              <w:pStyle w:val="ListParagraph"/>
              <w:spacing w:after="0" w:line="240" w:lineRule="auto"/>
              <w:ind w:left="1080"/>
              <w:rPr>
                <w:rFonts w:ascii="Comic Sans MS" w:hAnsi="Comic Sans MS" w:cs="Arial"/>
                <w:sz w:val="18"/>
              </w:rPr>
            </w:pPr>
          </w:p>
          <w:p w:rsidR="00A703B9" w:rsidRDefault="00A703B9" w:rsidP="007532B0">
            <w:pPr>
              <w:pStyle w:val="ListParagraph"/>
              <w:spacing w:after="0" w:line="240" w:lineRule="auto"/>
              <w:ind w:left="1080"/>
              <w:rPr>
                <w:rFonts w:ascii="Comic Sans MS" w:hAnsi="Comic Sans MS" w:cs="Arial"/>
                <w:sz w:val="18"/>
              </w:rPr>
            </w:pPr>
            <w:r>
              <w:rPr>
                <w:rFonts w:ascii="Comic Sans MS" w:hAnsi="Comic Sans MS" w:cs="Arial"/>
                <w:sz w:val="18"/>
              </w:rPr>
              <w:t>The committee</w:t>
            </w:r>
            <w:r w:rsidR="004F2A67">
              <w:rPr>
                <w:rFonts w:ascii="Comic Sans MS" w:hAnsi="Comic Sans MS" w:cs="Arial"/>
                <w:sz w:val="18"/>
              </w:rPr>
              <w:t xml:space="preserve"> consider</w:t>
            </w:r>
            <w:r>
              <w:rPr>
                <w:rFonts w:ascii="Comic Sans MS" w:hAnsi="Comic Sans MS" w:cs="Arial"/>
                <w:sz w:val="18"/>
              </w:rPr>
              <w:t>ed</w:t>
            </w:r>
            <w:r w:rsidR="004F2A67">
              <w:rPr>
                <w:rFonts w:ascii="Comic Sans MS" w:hAnsi="Comic Sans MS" w:cs="Arial"/>
                <w:sz w:val="18"/>
              </w:rPr>
              <w:t xml:space="preserve"> allowing plot</w:t>
            </w:r>
            <w:r w:rsidR="007532B0">
              <w:rPr>
                <w:rFonts w:ascii="Comic Sans MS" w:hAnsi="Comic Sans MS" w:cs="Arial"/>
                <w:sz w:val="18"/>
              </w:rPr>
              <w:t xml:space="preserve"> rents to be shared to allow tenants to work half plots.</w:t>
            </w:r>
            <w:r>
              <w:rPr>
                <w:rFonts w:ascii="Comic Sans MS" w:hAnsi="Comic Sans MS" w:cs="Arial"/>
                <w:sz w:val="18"/>
              </w:rPr>
              <w:t xml:space="preserve"> 2 options were considered. 1. Promote the rental of half plots with a waiting list for half plots and 2. Allow existing plot holders to seek an official ‘helper’, but remain the main tenant of the whole plot. </w:t>
            </w:r>
            <w:r w:rsidR="007532B0">
              <w:rPr>
                <w:rFonts w:ascii="Comic Sans MS" w:hAnsi="Comic Sans MS" w:cs="Arial"/>
                <w:sz w:val="18"/>
              </w:rPr>
              <w:t xml:space="preserve"> </w:t>
            </w:r>
          </w:p>
          <w:p w:rsidR="00A703B9" w:rsidRDefault="00A703B9" w:rsidP="007532B0">
            <w:pPr>
              <w:pStyle w:val="ListParagraph"/>
              <w:spacing w:after="0" w:line="240" w:lineRule="auto"/>
              <w:ind w:left="1080"/>
              <w:rPr>
                <w:rFonts w:ascii="Comic Sans MS" w:hAnsi="Comic Sans MS" w:cs="Arial"/>
                <w:sz w:val="18"/>
              </w:rPr>
            </w:pPr>
            <w:r>
              <w:rPr>
                <w:rFonts w:ascii="Comic Sans MS" w:hAnsi="Comic Sans MS" w:cs="Arial"/>
                <w:sz w:val="18"/>
              </w:rPr>
              <w:t xml:space="preserve">The </w:t>
            </w:r>
            <w:r w:rsidR="00951F8D">
              <w:rPr>
                <w:rFonts w:ascii="Comic Sans MS" w:hAnsi="Comic Sans MS" w:cs="Arial"/>
                <w:sz w:val="18"/>
              </w:rPr>
              <w:t xml:space="preserve">Committee voted by 7-8 in </w:t>
            </w:r>
            <w:proofErr w:type="spellStart"/>
            <w:r w:rsidR="00951F8D">
              <w:rPr>
                <w:rFonts w:ascii="Comic Sans MS" w:hAnsi="Comic Sans MS" w:cs="Arial"/>
                <w:sz w:val="18"/>
              </w:rPr>
              <w:t>favour</w:t>
            </w:r>
            <w:proofErr w:type="spellEnd"/>
            <w:r w:rsidR="00951F8D">
              <w:rPr>
                <w:rFonts w:ascii="Comic Sans MS" w:hAnsi="Comic Sans MS" w:cs="Arial"/>
                <w:sz w:val="18"/>
              </w:rPr>
              <w:t xml:space="preserve"> of</w:t>
            </w:r>
            <w:r w:rsidR="00E22C4B">
              <w:rPr>
                <w:rFonts w:ascii="Comic Sans MS" w:hAnsi="Comic Sans MS" w:cs="Arial"/>
                <w:sz w:val="18"/>
              </w:rPr>
              <w:t xml:space="preserve"> allow</w:t>
            </w:r>
            <w:r w:rsidR="00951F8D">
              <w:rPr>
                <w:rFonts w:ascii="Comic Sans MS" w:hAnsi="Comic Sans MS" w:cs="Arial"/>
                <w:sz w:val="18"/>
              </w:rPr>
              <w:t>ing</w:t>
            </w:r>
            <w:r>
              <w:rPr>
                <w:rFonts w:ascii="Comic Sans MS" w:hAnsi="Comic Sans MS" w:cs="Arial"/>
                <w:sz w:val="18"/>
              </w:rPr>
              <w:t xml:space="preserve"> existing</w:t>
            </w:r>
            <w:r w:rsidR="00E22C4B">
              <w:rPr>
                <w:rFonts w:ascii="Comic Sans MS" w:hAnsi="Comic Sans MS" w:cs="Arial"/>
                <w:sz w:val="18"/>
              </w:rPr>
              <w:t xml:space="preserve"> plot holders to find someone to share with or be helped</w:t>
            </w:r>
            <w:r>
              <w:rPr>
                <w:rFonts w:ascii="Comic Sans MS" w:hAnsi="Comic Sans MS" w:cs="Arial"/>
                <w:sz w:val="18"/>
              </w:rPr>
              <w:t xml:space="preserve"> by BOPAA</w:t>
            </w:r>
            <w:r w:rsidR="00E22C4B">
              <w:rPr>
                <w:rFonts w:ascii="Comic Sans MS" w:hAnsi="Comic Sans MS" w:cs="Arial"/>
                <w:sz w:val="18"/>
              </w:rPr>
              <w:t xml:space="preserve"> to find someone to share with before deciding to give up on health grounds or due to lack of time.</w:t>
            </w:r>
            <w:r>
              <w:rPr>
                <w:rFonts w:ascii="Comic Sans MS" w:hAnsi="Comic Sans MS" w:cs="Arial"/>
                <w:sz w:val="18"/>
              </w:rPr>
              <w:t xml:space="preserve"> 1 committee member thought BOPAA should promote the rental of half plots.</w:t>
            </w:r>
            <w:r w:rsidR="00E22C4B">
              <w:rPr>
                <w:rFonts w:ascii="Comic Sans MS" w:hAnsi="Comic Sans MS" w:cs="Arial"/>
                <w:sz w:val="18"/>
              </w:rPr>
              <w:t xml:space="preserve"> </w:t>
            </w:r>
          </w:p>
          <w:p w:rsidR="009C7088" w:rsidRPr="000D7919" w:rsidRDefault="00E22C4B" w:rsidP="000D7919">
            <w:pPr>
              <w:pStyle w:val="ListParagraph"/>
              <w:spacing w:after="0" w:line="240" w:lineRule="auto"/>
              <w:ind w:left="1080"/>
              <w:rPr>
                <w:rFonts w:ascii="Comic Sans MS" w:hAnsi="Comic Sans MS" w:cs="Arial"/>
                <w:sz w:val="18"/>
              </w:rPr>
            </w:pPr>
            <w:r>
              <w:rPr>
                <w:rFonts w:ascii="Comic Sans MS" w:hAnsi="Comic Sans MS" w:cs="Arial"/>
                <w:sz w:val="18"/>
              </w:rPr>
              <w:t>Only whole plots will be</w:t>
            </w:r>
            <w:r w:rsidR="000D7919">
              <w:rPr>
                <w:rFonts w:ascii="Comic Sans MS" w:hAnsi="Comic Sans MS" w:cs="Arial"/>
                <w:sz w:val="18"/>
              </w:rPr>
              <w:t xml:space="preserve"> rented out to one main tenant and the waiting list will only be held for those wanting a whole plot. </w:t>
            </w:r>
            <w:r w:rsidR="00A703B9" w:rsidRPr="000D7919">
              <w:rPr>
                <w:rFonts w:ascii="Comic Sans MS" w:hAnsi="Comic Sans MS" w:cs="Arial"/>
                <w:sz w:val="18"/>
              </w:rPr>
              <w:t>This is in line with existing policy, but t</w:t>
            </w:r>
            <w:r w:rsidR="004A6E0F">
              <w:rPr>
                <w:rFonts w:ascii="Comic Sans MS" w:hAnsi="Comic Sans MS" w:cs="Arial"/>
                <w:sz w:val="18"/>
              </w:rPr>
              <w:t>enancy rule 3.2.4</w:t>
            </w:r>
            <w:r w:rsidR="00A703B9" w:rsidRPr="000D7919">
              <w:rPr>
                <w:rFonts w:ascii="Comic Sans MS" w:hAnsi="Comic Sans MS" w:cs="Arial"/>
                <w:sz w:val="18"/>
              </w:rPr>
              <w:t xml:space="preserve"> has been amended to set out the rights and responsibilities of the ‘helper’ to remain working the plot if desired, should the</w:t>
            </w:r>
            <w:r w:rsidR="00951F8D">
              <w:rPr>
                <w:rFonts w:ascii="Comic Sans MS" w:hAnsi="Comic Sans MS" w:cs="Arial"/>
                <w:sz w:val="18"/>
              </w:rPr>
              <w:t xml:space="preserve"> main tenant decide to give up. Votes at AGM are linked to the plot and main tenant, therefore if the main tenant and the ‘helper’ do not agree, the main tenants vote will be </w:t>
            </w:r>
            <w:proofErr w:type="spellStart"/>
            <w:proofErr w:type="gramStart"/>
            <w:r w:rsidR="00951F8D">
              <w:rPr>
                <w:rFonts w:ascii="Comic Sans MS" w:hAnsi="Comic Sans MS" w:cs="Arial"/>
                <w:sz w:val="18"/>
              </w:rPr>
              <w:t>carried.</w:t>
            </w:r>
            <w:r w:rsidR="00A703B9" w:rsidRPr="000D7919">
              <w:rPr>
                <w:rFonts w:ascii="Comic Sans MS" w:hAnsi="Comic Sans MS" w:cs="Arial"/>
                <w:sz w:val="18"/>
              </w:rPr>
              <w:t>This</w:t>
            </w:r>
            <w:proofErr w:type="spellEnd"/>
            <w:proofErr w:type="gramEnd"/>
            <w:r w:rsidR="00A703B9" w:rsidRPr="000D7919">
              <w:rPr>
                <w:rFonts w:ascii="Comic Sans MS" w:hAnsi="Comic Sans MS" w:cs="Arial"/>
                <w:sz w:val="18"/>
              </w:rPr>
              <w:t xml:space="preserve"> amendment will be</w:t>
            </w:r>
            <w:r w:rsidR="000D7919" w:rsidRPr="000D7919">
              <w:rPr>
                <w:rFonts w:ascii="Comic Sans MS" w:hAnsi="Comic Sans MS" w:cs="Arial"/>
                <w:sz w:val="18"/>
              </w:rPr>
              <w:t xml:space="preserve"> put the AGM in February 2018.</w:t>
            </w:r>
          </w:p>
          <w:p w:rsidR="00060284" w:rsidRDefault="00060284" w:rsidP="004A0EE5">
            <w:pPr>
              <w:tabs>
                <w:tab w:val="left" w:pos="1116"/>
              </w:tabs>
              <w:spacing w:after="0" w:line="240" w:lineRule="auto"/>
              <w:rPr>
                <w:rFonts w:ascii="Comic Sans MS" w:hAnsi="Comic Sans MS" w:cs="Arial"/>
                <w:sz w:val="18"/>
              </w:rPr>
            </w:pPr>
          </w:p>
          <w:p w:rsidR="002F5A55" w:rsidRDefault="007532B0" w:rsidP="002F5A55">
            <w:pPr>
              <w:pStyle w:val="ListParagraph"/>
              <w:numPr>
                <w:ilvl w:val="0"/>
                <w:numId w:val="6"/>
              </w:numPr>
              <w:tabs>
                <w:tab w:val="left" w:pos="1116"/>
              </w:tabs>
              <w:spacing w:after="0" w:line="240" w:lineRule="auto"/>
              <w:rPr>
                <w:rFonts w:ascii="Comic Sans MS" w:hAnsi="Comic Sans MS" w:cs="Arial"/>
              </w:rPr>
            </w:pPr>
            <w:r>
              <w:rPr>
                <w:rFonts w:ascii="Comic Sans MS" w:hAnsi="Comic Sans MS" w:cs="Arial"/>
              </w:rPr>
              <w:t>Bonfire</w:t>
            </w:r>
          </w:p>
          <w:p w:rsidR="00251B1C" w:rsidRDefault="007532B0" w:rsidP="00251B1C">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The bonfire took place early morning on 13</w:t>
            </w:r>
            <w:r w:rsidRPr="007532B0">
              <w:rPr>
                <w:rFonts w:ascii="Comic Sans MS" w:hAnsi="Comic Sans MS" w:cs="Arial"/>
                <w:sz w:val="18"/>
                <w:vertAlign w:val="superscript"/>
              </w:rPr>
              <w:t>th</w:t>
            </w:r>
            <w:r>
              <w:rPr>
                <w:rFonts w:ascii="Comic Sans MS" w:hAnsi="Comic Sans MS" w:cs="Arial"/>
                <w:sz w:val="18"/>
              </w:rPr>
              <w:t xml:space="preserve"> November. </w:t>
            </w:r>
            <w:r w:rsidR="00A703B9">
              <w:rPr>
                <w:rFonts w:ascii="Comic Sans MS" w:hAnsi="Comic Sans MS" w:cs="Arial"/>
                <w:sz w:val="18"/>
              </w:rPr>
              <w:t xml:space="preserve">The committee discussed </w:t>
            </w:r>
            <w:r w:rsidRPr="007532B0">
              <w:rPr>
                <w:rFonts w:ascii="Comic Sans MS" w:hAnsi="Comic Sans MS" w:cs="Arial"/>
                <w:sz w:val="18"/>
              </w:rPr>
              <w:t>whether to have bonfires in the future bearing in mind the amount of household rubbish that was dumped on the bonfire.</w:t>
            </w:r>
            <w:r w:rsidR="000D7919">
              <w:rPr>
                <w:rFonts w:ascii="Comic Sans MS" w:hAnsi="Comic Sans MS" w:cs="Arial"/>
                <w:sz w:val="18"/>
              </w:rPr>
              <w:t xml:space="preserve"> </w:t>
            </w:r>
            <w:r w:rsidR="000B5CD2">
              <w:rPr>
                <w:rFonts w:ascii="Comic Sans MS" w:hAnsi="Comic Sans MS" w:cs="Arial"/>
                <w:sz w:val="18"/>
              </w:rPr>
              <w:t>SS asked what the purpose of the fire is. Committee felt it is important to allow plot holders to be given the opportunity to burn diseased woody crops at the end of the season without taking them off site.</w:t>
            </w:r>
          </w:p>
          <w:p w:rsidR="00356133" w:rsidRDefault="00356133" w:rsidP="00251B1C">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 xml:space="preserve">The committee wants to continue to offer the fire for one more year and then review its service. If the rules are contravened at this point (e.g. household goods, items brought from home and non-combustible materials such as glass and plastic continue to be placed on this fire specifically for diseased crops and rotten wood from plots) the committee will consider halting the annual bonfire. This is due to the time and effort of volunteers having to remove items that cannot be burnt and on health grounds due to the </w:t>
            </w:r>
            <w:r>
              <w:rPr>
                <w:rFonts w:ascii="Comic Sans MS" w:hAnsi="Comic Sans MS" w:cs="Arial"/>
                <w:sz w:val="18"/>
              </w:rPr>
              <w:lastRenderedPageBreak/>
              <w:t xml:space="preserve">potential dangers of burning non-combustible materials. </w:t>
            </w:r>
            <w:r w:rsidR="004A6E0F">
              <w:rPr>
                <w:rFonts w:ascii="Comic Sans MS" w:hAnsi="Comic Sans MS" w:cs="Arial"/>
                <w:sz w:val="18"/>
              </w:rPr>
              <w:t>This issue will be discussed at the AGM and the committee will make the situation as clear as possible in the communication with all plot holders.</w:t>
            </w:r>
          </w:p>
          <w:p w:rsidR="004A6E0F" w:rsidRDefault="004A6E0F" w:rsidP="00251B1C">
            <w:pPr>
              <w:pStyle w:val="ListParagraph"/>
              <w:tabs>
                <w:tab w:val="left" w:pos="1116"/>
              </w:tabs>
              <w:spacing w:after="0" w:line="240" w:lineRule="auto"/>
              <w:ind w:left="1080"/>
              <w:rPr>
                <w:rFonts w:ascii="Comic Sans MS" w:hAnsi="Comic Sans MS" w:cs="Arial"/>
                <w:sz w:val="18"/>
              </w:rPr>
            </w:pPr>
          </w:p>
          <w:p w:rsidR="004A6E0F" w:rsidRPr="00251B1C" w:rsidRDefault="004A6E0F" w:rsidP="00251B1C">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JP brought up the dangers of the use of chemicals and the potential contamination of water tanks. The tenancy rules already state that vegetables and equipment ‘should’ not be washed in the water tanks. The phrase ‘should not’ has been amended to ‘must not’ under 3.6.1. This amendment will be put to the AGM in February.</w:t>
            </w:r>
          </w:p>
          <w:p w:rsidR="007D519C" w:rsidRDefault="007D519C" w:rsidP="007D519C">
            <w:pPr>
              <w:tabs>
                <w:tab w:val="left" w:pos="1116"/>
              </w:tabs>
              <w:spacing w:after="0" w:line="240" w:lineRule="auto"/>
              <w:rPr>
                <w:rFonts w:ascii="Comic Sans MS" w:hAnsi="Comic Sans MS" w:cs="Arial"/>
                <w:sz w:val="18"/>
              </w:rPr>
            </w:pPr>
          </w:p>
          <w:p w:rsidR="00F416C0" w:rsidRPr="00550A93" w:rsidRDefault="00850801" w:rsidP="00641E13">
            <w:pPr>
              <w:pStyle w:val="ListParagraph"/>
              <w:numPr>
                <w:ilvl w:val="0"/>
                <w:numId w:val="6"/>
              </w:numPr>
              <w:tabs>
                <w:tab w:val="left" w:pos="1116"/>
              </w:tabs>
              <w:spacing w:after="0" w:line="240" w:lineRule="auto"/>
              <w:rPr>
                <w:rFonts w:ascii="Comic Sans MS" w:hAnsi="Comic Sans MS" w:cs="Arial"/>
                <w:sz w:val="18"/>
              </w:rPr>
            </w:pPr>
            <w:r>
              <w:rPr>
                <w:rFonts w:ascii="Comic Sans MS" w:hAnsi="Comic Sans MS" w:cs="Arial"/>
              </w:rPr>
              <w:t xml:space="preserve">Multiple </w:t>
            </w:r>
            <w:r w:rsidR="00946B3D" w:rsidRPr="00550A93">
              <w:rPr>
                <w:rFonts w:ascii="Comic Sans MS" w:hAnsi="Comic Sans MS" w:cs="Arial"/>
              </w:rPr>
              <w:t>Dispute Resolution Process</w:t>
            </w:r>
          </w:p>
          <w:p w:rsidR="00550A93" w:rsidRDefault="00550A93" w:rsidP="00550A93">
            <w:pPr>
              <w:pStyle w:val="ListParagraph"/>
              <w:tabs>
                <w:tab w:val="left" w:pos="1116"/>
              </w:tabs>
              <w:spacing w:after="0" w:line="240" w:lineRule="auto"/>
              <w:ind w:left="1080"/>
              <w:rPr>
                <w:rFonts w:ascii="Comic Sans MS" w:hAnsi="Comic Sans MS" w:cs="Arial"/>
                <w:sz w:val="18"/>
              </w:rPr>
            </w:pPr>
            <w:r w:rsidRPr="00550A93">
              <w:rPr>
                <w:rFonts w:ascii="Comic Sans MS" w:hAnsi="Comic Sans MS" w:cs="Arial"/>
                <w:sz w:val="18"/>
              </w:rPr>
              <w:t>We wish to amend the tenancy agreement to ensure that repeate</w:t>
            </w:r>
            <w:r w:rsidR="00AF2010">
              <w:rPr>
                <w:rFonts w:ascii="Comic Sans MS" w:hAnsi="Comic Sans MS" w:cs="Arial"/>
                <w:sz w:val="18"/>
              </w:rPr>
              <w:t>d breac</w:t>
            </w:r>
            <w:r w:rsidR="00356133">
              <w:rPr>
                <w:rFonts w:ascii="Comic Sans MS" w:hAnsi="Comic Sans MS" w:cs="Arial"/>
                <w:sz w:val="18"/>
              </w:rPr>
              <w:t xml:space="preserve">hes are dealt with fairly for the plot holder in breach of the tenancy agreement and the </w:t>
            </w:r>
            <w:proofErr w:type="gramStart"/>
            <w:r w:rsidR="00356133">
              <w:rPr>
                <w:rFonts w:ascii="Comic Sans MS" w:hAnsi="Comic Sans MS" w:cs="Arial"/>
                <w:sz w:val="18"/>
              </w:rPr>
              <w:t>association as a whole</w:t>
            </w:r>
            <w:proofErr w:type="gramEnd"/>
            <w:r w:rsidRPr="00550A93">
              <w:rPr>
                <w:rFonts w:ascii="Comic Sans MS" w:hAnsi="Comic Sans MS" w:cs="Arial"/>
                <w:sz w:val="18"/>
              </w:rPr>
              <w:t xml:space="preserve">. </w:t>
            </w:r>
            <w:r w:rsidR="00251B1C">
              <w:rPr>
                <w:rFonts w:ascii="Comic Sans MS" w:hAnsi="Comic Sans MS" w:cs="Arial"/>
                <w:sz w:val="18"/>
              </w:rPr>
              <w:t>The draft agreed</w:t>
            </w:r>
            <w:r w:rsidR="00356133">
              <w:rPr>
                <w:rFonts w:ascii="Comic Sans MS" w:hAnsi="Comic Sans MS" w:cs="Arial"/>
                <w:sz w:val="18"/>
              </w:rPr>
              <w:t xml:space="preserve"> at this meeting</w:t>
            </w:r>
            <w:r w:rsidR="00251B1C">
              <w:rPr>
                <w:rFonts w:ascii="Comic Sans MS" w:hAnsi="Comic Sans MS" w:cs="Arial"/>
                <w:sz w:val="18"/>
              </w:rPr>
              <w:t xml:space="preserve"> by the</w:t>
            </w:r>
            <w:r w:rsidR="00AF2010">
              <w:rPr>
                <w:rFonts w:ascii="Comic Sans MS" w:hAnsi="Comic Sans MS" w:cs="Arial"/>
                <w:sz w:val="18"/>
              </w:rPr>
              <w:t xml:space="preserve"> committee will be taken to the AGM for ratification.</w:t>
            </w:r>
          </w:p>
          <w:p w:rsidR="00AF2010" w:rsidRDefault="00AF2010" w:rsidP="00550A93">
            <w:pPr>
              <w:pStyle w:val="ListParagraph"/>
              <w:tabs>
                <w:tab w:val="left" w:pos="1116"/>
              </w:tabs>
              <w:spacing w:after="0" w:line="240" w:lineRule="auto"/>
              <w:ind w:left="1080"/>
              <w:rPr>
                <w:rFonts w:ascii="Comic Sans MS" w:hAnsi="Comic Sans MS" w:cs="Arial"/>
                <w:sz w:val="18"/>
              </w:rPr>
            </w:pPr>
          </w:p>
          <w:p w:rsidR="00AF2010" w:rsidRPr="00AF2010" w:rsidRDefault="00F66803" w:rsidP="00AF2010">
            <w:pPr>
              <w:pStyle w:val="ListParagraph"/>
              <w:numPr>
                <w:ilvl w:val="0"/>
                <w:numId w:val="6"/>
              </w:numPr>
              <w:tabs>
                <w:tab w:val="left" w:pos="1116"/>
              </w:tabs>
              <w:spacing w:after="0" w:line="240" w:lineRule="auto"/>
              <w:rPr>
                <w:rFonts w:ascii="Comic Sans MS" w:hAnsi="Comic Sans MS" w:cs="Arial"/>
              </w:rPr>
            </w:pPr>
            <w:r>
              <w:rPr>
                <w:rFonts w:ascii="Comic Sans MS" w:hAnsi="Comic Sans MS" w:cs="Arial"/>
              </w:rPr>
              <w:t>Working Sub-Committee</w:t>
            </w:r>
          </w:p>
          <w:p w:rsidR="00251B1C" w:rsidRDefault="00F66803" w:rsidP="00F66803">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 xml:space="preserve">The committee has always been in </w:t>
            </w:r>
            <w:proofErr w:type="spellStart"/>
            <w:r>
              <w:rPr>
                <w:rFonts w:ascii="Comic Sans MS" w:hAnsi="Comic Sans MS" w:cs="Arial"/>
                <w:sz w:val="18"/>
              </w:rPr>
              <w:t>favour</w:t>
            </w:r>
            <w:proofErr w:type="spellEnd"/>
            <w:r>
              <w:rPr>
                <w:rFonts w:ascii="Comic Sans MS" w:hAnsi="Comic Sans MS" w:cs="Arial"/>
                <w:sz w:val="18"/>
              </w:rPr>
              <w:t xml:space="preserve"> of fostering greater involvement of all plot holders in the allotment community and it welcomed JP’s suggestion to improve the avenues by which plot holders can do this. </w:t>
            </w:r>
            <w:r w:rsidR="00C45A96">
              <w:rPr>
                <w:rFonts w:ascii="Comic Sans MS" w:hAnsi="Comic Sans MS" w:cs="Arial"/>
                <w:sz w:val="18"/>
              </w:rPr>
              <w:t>JP will present to the AGM our goal to create sub-committees under the following titles decided upon by the committee in this meeting:</w:t>
            </w:r>
          </w:p>
          <w:p w:rsidR="00C45A96" w:rsidRDefault="00C45A96" w:rsidP="00F66803">
            <w:pPr>
              <w:pStyle w:val="ListParagraph"/>
              <w:tabs>
                <w:tab w:val="left" w:pos="1116"/>
              </w:tabs>
              <w:spacing w:after="0" w:line="240" w:lineRule="auto"/>
              <w:ind w:left="1080"/>
              <w:rPr>
                <w:rFonts w:ascii="Comic Sans MS" w:hAnsi="Comic Sans MS" w:cs="Arial"/>
                <w:sz w:val="18"/>
              </w:rPr>
            </w:pPr>
          </w:p>
          <w:p w:rsidR="00C45A96" w:rsidRDefault="00C45A96" w:rsidP="00F66803">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 xml:space="preserve">Maintenance – </w:t>
            </w:r>
            <w:proofErr w:type="spellStart"/>
            <w:r>
              <w:rPr>
                <w:rFonts w:ascii="Comic Sans MS" w:hAnsi="Comic Sans MS" w:cs="Arial"/>
                <w:sz w:val="18"/>
              </w:rPr>
              <w:t>strimming</w:t>
            </w:r>
            <w:proofErr w:type="spellEnd"/>
            <w:r>
              <w:rPr>
                <w:rFonts w:ascii="Comic Sans MS" w:hAnsi="Comic Sans MS" w:cs="Arial"/>
                <w:sz w:val="18"/>
              </w:rPr>
              <w:t xml:space="preserve"> of water tank areas and/or site borders, mowing or any other ideas such as painting/construction/mower maintenance</w:t>
            </w:r>
          </w:p>
          <w:p w:rsidR="00C45A96" w:rsidRDefault="00C45A96" w:rsidP="00F66803">
            <w:pPr>
              <w:pStyle w:val="ListParagraph"/>
              <w:tabs>
                <w:tab w:val="left" w:pos="1116"/>
              </w:tabs>
              <w:spacing w:after="0" w:line="240" w:lineRule="auto"/>
              <w:ind w:left="1080"/>
              <w:rPr>
                <w:rFonts w:ascii="Comic Sans MS" w:hAnsi="Comic Sans MS" w:cs="Arial"/>
                <w:sz w:val="18"/>
              </w:rPr>
            </w:pPr>
          </w:p>
          <w:p w:rsidR="00C45A96" w:rsidRDefault="00C45A96" w:rsidP="00C45A96">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Events management – ideas for events, preparation tasks, clearing up</w:t>
            </w:r>
          </w:p>
          <w:p w:rsidR="00C45A96" w:rsidRDefault="00C45A96" w:rsidP="00C45A96">
            <w:pPr>
              <w:pStyle w:val="ListParagraph"/>
              <w:tabs>
                <w:tab w:val="left" w:pos="1116"/>
              </w:tabs>
              <w:spacing w:after="0" w:line="240" w:lineRule="auto"/>
              <w:ind w:left="1080"/>
              <w:rPr>
                <w:rFonts w:ascii="Comic Sans MS" w:hAnsi="Comic Sans MS" w:cs="Arial"/>
                <w:sz w:val="18"/>
              </w:rPr>
            </w:pPr>
          </w:p>
          <w:p w:rsidR="00C45A96" w:rsidRDefault="00C45A96" w:rsidP="00C45A96">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Community projects – bid writing, experience working with specific groups within the local community, project management</w:t>
            </w:r>
          </w:p>
          <w:p w:rsidR="00C45A96" w:rsidRDefault="00C45A96" w:rsidP="00C45A96">
            <w:pPr>
              <w:pStyle w:val="ListParagraph"/>
              <w:tabs>
                <w:tab w:val="left" w:pos="1116"/>
              </w:tabs>
              <w:spacing w:after="0" w:line="240" w:lineRule="auto"/>
              <w:ind w:left="1080"/>
              <w:rPr>
                <w:rFonts w:ascii="Comic Sans MS" w:hAnsi="Comic Sans MS" w:cs="Arial"/>
                <w:sz w:val="18"/>
              </w:rPr>
            </w:pPr>
          </w:p>
          <w:p w:rsidR="00C45A96" w:rsidRPr="00C45A96" w:rsidRDefault="00C45A96" w:rsidP="00C45A96">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Any other ideas.</w:t>
            </w:r>
          </w:p>
          <w:p w:rsidR="00F66803" w:rsidRPr="00C45A96" w:rsidRDefault="00F66803" w:rsidP="00C45A96">
            <w:pPr>
              <w:tabs>
                <w:tab w:val="left" w:pos="1116"/>
              </w:tabs>
              <w:spacing w:after="0" w:line="240" w:lineRule="auto"/>
              <w:rPr>
                <w:rFonts w:ascii="Comic Sans MS" w:hAnsi="Comic Sans MS" w:cs="Arial"/>
                <w:sz w:val="18"/>
              </w:rPr>
            </w:pPr>
          </w:p>
          <w:p w:rsidR="00251B1C" w:rsidRPr="00251B1C" w:rsidRDefault="00251B1C" w:rsidP="00251B1C">
            <w:pPr>
              <w:pStyle w:val="ListParagraph"/>
              <w:numPr>
                <w:ilvl w:val="0"/>
                <w:numId w:val="6"/>
              </w:numPr>
              <w:tabs>
                <w:tab w:val="left" w:pos="1116"/>
              </w:tabs>
              <w:spacing w:after="0" w:line="240" w:lineRule="auto"/>
              <w:rPr>
                <w:rFonts w:ascii="Comic Sans MS" w:hAnsi="Comic Sans MS" w:cs="Arial"/>
                <w:sz w:val="18"/>
              </w:rPr>
            </w:pPr>
            <w:r w:rsidRPr="00251B1C">
              <w:rPr>
                <w:rFonts w:ascii="Comic Sans MS" w:hAnsi="Comic Sans MS" w:cs="Arial"/>
              </w:rPr>
              <w:t>Shed permission</w:t>
            </w:r>
          </w:p>
          <w:p w:rsidR="00251B1C" w:rsidRPr="00251B1C" w:rsidRDefault="00F66803" w:rsidP="00251B1C">
            <w:pPr>
              <w:pStyle w:val="ListParagraph"/>
              <w:tabs>
                <w:tab w:val="left" w:pos="1116"/>
              </w:tabs>
              <w:spacing w:after="0" w:line="240" w:lineRule="auto"/>
              <w:ind w:left="1080"/>
              <w:rPr>
                <w:rFonts w:ascii="Comic Sans MS" w:hAnsi="Comic Sans MS" w:cs="Arial"/>
                <w:sz w:val="18"/>
              </w:rPr>
            </w:pPr>
            <w:r>
              <w:rPr>
                <w:rFonts w:ascii="Comic Sans MS" w:hAnsi="Comic Sans MS" w:cs="Arial"/>
                <w:sz w:val="18"/>
              </w:rPr>
              <w:t>Permission for the dual plot usage of the shed on Plot 59 (to be accessed also by plot 60)</w:t>
            </w:r>
            <w:r w:rsidR="00251B1C" w:rsidRPr="00251B1C">
              <w:rPr>
                <w:rFonts w:ascii="Comic Sans MS" w:hAnsi="Comic Sans MS" w:cs="Arial"/>
                <w:sz w:val="18"/>
              </w:rPr>
              <w:t xml:space="preserve"> </w:t>
            </w:r>
            <w:r>
              <w:rPr>
                <w:rFonts w:ascii="Comic Sans MS" w:hAnsi="Comic Sans MS" w:cs="Arial"/>
                <w:sz w:val="18"/>
              </w:rPr>
              <w:t xml:space="preserve">was given as the shed falls within the permitted size and it is at the back of the plot by the fence and will not disadvantage </w:t>
            </w:r>
            <w:proofErr w:type="spellStart"/>
            <w:r>
              <w:rPr>
                <w:rFonts w:ascii="Comic Sans MS" w:hAnsi="Comic Sans MS" w:cs="Arial"/>
                <w:sz w:val="18"/>
              </w:rPr>
              <w:t>neighbouring</w:t>
            </w:r>
            <w:proofErr w:type="spellEnd"/>
            <w:r>
              <w:rPr>
                <w:rFonts w:ascii="Comic Sans MS" w:hAnsi="Comic Sans MS" w:cs="Arial"/>
                <w:sz w:val="18"/>
              </w:rPr>
              <w:t xml:space="preserve"> plots. The plot holders will be advised that the base must not be secured with concrete by SEG.</w:t>
            </w:r>
          </w:p>
        </w:tc>
      </w:tr>
      <w:tr w:rsidR="0040112D" w:rsidRPr="0040112D" w:rsidTr="00757D6F">
        <w:tc>
          <w:tcPr>
            <w:tcW w:w="534" w:type="dxa"/>
            <w:tcBorders>
              <w:top w:val="single" w:sz="4" w:space="0" w:color="auto"/>
              <w:left w:val="single" w:sz="4" w:space="0" w:color="auto"/>
              <w:bottom w:val="single" w:sz="4" w:space="0" w:color="auto"/>
              <w:right w:val="single" w:sz="4" w:space="0" w:color="auto"/>
            </w:tcBorders>
          </w:tcPr>
          <w:p w:rsidR="0040112D" w:rsidRPr="0040112D" w:rsidRDefault="0040112D" w:rsidP="007223FA">
            <w:pPr>
              <w:spacing w:after="0" w:line="240" w:lineRule="auto"/>
              <w:rPr>
                <w:rFonts w:ascii="Comic Sans MS" w:eastAsiaTheme="minorHAnsi" w:hAnsi="Comic Sans MS" w:cs="Arial"/>
                <w:lang w:val="en-US"/>
              </w:rPr>
            </w:pPr>
          </w:p>
        </w:tc>
        <w:tc>
          <w:tcPr>
            <w:tcW w:w="10234" w:type="dxa"/>
            <w:tcBorders>
              <w:top w:val="single" w:sz="4" w:space="0" w:color="auto"/>
              <w:left w:val="single" w:sz="4" w:space="0" w:color="auto"/>
              <w:bottom w:val="single" w:sz="4" w:space="0" w:color="auto"/>
              <w:right w:val="single" w:sz="4" w:space="0" w:color="auto"/>
            </w:tcBorders>
          </w:tcPr>
          <w:p w:rsidR="0040112D" w:rsidRPr="0040112D" w:rsidRDefault="0040112D" w:rsidP="007223FA">
            <w:pPr>
              <w:spacing w:after="0" w:line="240" w:lineRule="auto"/>
              <w:rPr>
                <w:rFonts w:ascii="Comic Sans MS" w:eastAsiaTheme="minorHAnsi" w:hAnsi="Comic Sans MS" w:cs="Arial"/>
                <w:b/>
                <w:lang w:val="en-US"/>
              </w:rPr>
            </w:pPr>
            <w:r w:rsidRPr="0040112D">
              <w:rPr>
                <w:rFonts w:ascii="Comic Sans MS" w:eastAsiaTheme="minorHAnsi" w:hAnsi="Comic Sans MS" w:cs="Arial"/>
                <w:b/>
                <w:lang w:val="en-US"/>
              </w:rPr>
              <w:t>Close of meeting</w:t>
            </w:r>
            <w:r w:rsidR="008E1E36">
              <w:rPr>
                <w:rFonts w:ascii="Comic Sans MS" w:eastAsiaTheme="minorHAnsi" w:hAnsi="Comic Sans MS" w:cs="Arial"/>
                <w:b/>
                <w:lang w:val="en-US"/>
              </w:rPr>
              <w:t xml:space="preserve">: </w:t>
            </w:r>
            <w:r w:rsidR="004A6E0F">
              <w:rPr>
                <w:rFonts w:ascii="Comic Sans MS" w:eastAsiaTheme="minorHAnsi" w:hAnsi="Comic Sans MS" w:cs="Arial"/>
                <w:lang w:val="en-US"/>
              </w:rPr>
              <w:t>8:30</w:t>
            </w:r>
            <w:r w:rsidR="008E1E36" w:rsidRPr="008E1E36">
              <w:rPr>
                <w:rFonts w:ascii="Comic Sans MS" w:eastAsiaTheme="minorHAnsi" w:hAnsi="Comic Sans MS" w:cs="Arial"/>
                <w:lang w:val="en-US"/>
              </w:rPr>
              <w:t>p.m.</w:t>
            </w:r>
            <w:r w:rsidR="00EA6980" w:rsidRPr="008E1E36">
              <w:rPr>
                <w:rFonts w:ascii="Comic Sans MS" w:eastAsiaTheme="minorHAnsi" w:hAnsi="Comic Sans MS" w:cs="Arial"/>
                <w:lang w:val="en-US"/>
              </w:rPr>
              <w:t xml:space="preserve">                                                                  </w:t>
            </w:r>
          </w:p>
        </w:tc>
      </w:tr>
      <w:tr w:rsidR="00EA6980" w:rsidRPr="0040112D" w:rsidTr="00757D6F">
        <w:tc>
          <w:tcPr>
            <w:tcW w:w="534" w:type="dxa"/>
            <w:tcBorders>
              <w:top w:val="single" w:sz="4" w:space="0" w:color="auto"/>
              <w:left w:val="single" w:sz="4" w:space="0" w:color="auto"/>
              <w:bottom w:val="single" w:sz="4" w:space="0" w:color="auto"/>
              <w:right w:val="single" w:sz="4" w:space="0" w:color="auto"/>
            </w:tcBorders>
          </w:tcPr>
          <w:p w:rsidR="00EA6980" w:rsidRPr="0040112D" w:rsidRDefault="00EA6980" w:rsidP="007223FA">
            <w:pPr>
              <w:spacing w:after="0" w:line="240" w:lineRule="auto"/>
              <w:rPr>
                <w:rFonts w:ascii="Comic Sans MS" w:eastAsiaTheme="minorHAnsi" w:hAnsi="Comic Sans MS" w:cs="Arial"/>
                <w:lang w:val="en-US"/>
              </w:rPr>
            </w:pPr>
          </w:p>
        </w:tc>
        <w:tc>
          <w:tcPr>
            <w:tcW w:w="10234" w:type="dxa"/>
            <w:tcBorders>
              <w:top w:val="single" w:sz="4" w:space="0" w:color="auto"/>
              <w:left w:val="single" w:sz="4" w:space="0" w:color="auto"/>
              <w:bottom w:val="single" w:sz="4" w:space="0" w:color="auto"/>
              <w:right w:val="single" w:sz="4" w:space="0" w:color="auto"/>
            </w:tcBorders>
          </w:tcPr>
          <w:p w:rsidR="00EA6980" w:rsidRPr="0040112D" w:rsidRDefault="00EA6980" w:rsidP="007223FA">
            <w:pPr>
              <w:spacing w:after="0" w:line="240" w:lineRule="auto"/>
              <w:rPr>
                <w:rFonts w:ascii="Comic Sans MS" w:eastAsiaTheme="minorHAnsi" w:hAnsi="Comic Sans MS" w:cs="Arial"/>
                <w:b/>
                <w:lang w:val="en-US"/>
              </w:rPr>
            </w:pPr>
            <w:r>
              <w:rPr>
                <w:rFonts w:ascii="Comic Sans MS" w:eastAsiaTheme="minorHAnsi" w:hAnsi="Comic Sans MS" w:cs="Arial"/>
                <w:b/>
                <w:lang w:val="en-US"/>
              </w:rPr>
              <w:t xml:space="preserve">Date of next meeting: </w:t>
            </w:r>
            <w:r w:rsidR="004A6E0F">
              <w:rPr>
                <w:rFonts w:ascii="Comic Sans MS" w:eastAsiaTheme="minorHAnsi" w:hAnsi="Comic Sans MS" w:cs="Arial"/>
                <w:lang w:val="en-US"/>
              </w:rPr>
              <w:t xml:space="preserve">AGM </w:t>
            </w:r>
            <w:r w:rsidR="003A0035">
              <w:rPr>
                <w:rFonts w:ascii="Comic Sans MS" w:eastAsiaTheme="minorHAnsi" w:hAnsi="Comic Sans MS" w:cs="Arial"/>
                <w:lang w:val="en-US"/>
              </w:rPr>
              <w:t>Saturday 24</w:t>
            </w:r>
            <w:r w:rsidR="003A0035" w:rsidRPr="003A0035">
              <w:rPr>
                <w:rFonts w:ascii="Comic Sans MS" w:eastAsiaTheme="minorHAnsi" w:hAnsi="Comic Sans MS" w:cs="Arial"/>
                <w:vertAlign w:val="superscript"/>
                <w:lang w:val="en-US"/>
              </w:rPr>
              <w:t>th</w:t>
            </w:r>
            <w:r w:rsidR="003A0035">
              <w:rPr>
                <w:rFonts w:ascii="Comic Sans MS" w:eastAsiaTheme="minorHAnsi" w:hAnsi="Comic Sans MS" w:cs="Arial"/>
                <w:lang w:val="en-US"/>
              </w:rPr>
              <w:t xml:space="preserve"> February 2018 @ 10a.m. Venue t.b.c.</w:t>
            </w:r>
            <w:bookmarkStart w:id="0" w:name="_GoBack"/>
            <w:bookmarkEnd w:id="0"/>
          </w:p>
        </w:tc>
      </w:tr>
    </w:tbl>
    <w:p w:rsidR="007223FA" w:rsidRPr="007223FA" w:rsidRDefault="007223FA" w:rsidP="007223FA">
      <w:pPr>
        <w:rPr>
          <w:rFonts w:ascii="Comic Sans MS" w:hAnsi="Comic Sans MS"/>
          <w:b/>
        </w:rPr>
      </w:pPr>
    </w:p>
    <w:sectPr w:rsidR="007223FA" w:rsidRPr="007223FA" w:rsidSect="00200EC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E0" w:rsidRDefault="008B31E0" w:rsidP="00196750">
      <w:pPr>
        <w:spacing w:after="0" w:line="240" w:lineRule="auto"/>
      </w:pPr>
      <w:r>
        <w:separator/>
      </w:r>
    </w:p>
  </w:endnote>
  <w:endnote w:type="continuationSeparator" w:id="0">
    <w:p w:rsidR="008B31E0" w:rsidRDefault="008B31E0" w:rsidP="0019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E0" w:rsidRDefault="008B31E0" w:rsidP="00196750">
      <w:pPr>
        <w:spacing w:after="0" w:line="240" w:lineRule="auto"/>
      </w:pPr>
      <w:r>
        <w:separator/>
      </w:r>
    </w:p>
  </w:footnote>
  <w:footnote w:type="continuationSeparator" w:id="0">
    <w:p w:rsidR="008B31E0" w:rsidRDefault="008B31E0" w:rsidP="0019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FA" w:rsidRPr="00E41EE1" w:rsidRDefault="00AC2EAC" w:rsidP="008A65FA">
    <w:pPr>
      <w:rPr>
        <w:rFonts w:ascii="Segoe Print" w:eastAsia="Times New Roman" w:hAnsi="Segoe Print" w:cs="Helvetica"/>
        <w:color w:val="000000"/>
        <w:kern w:val="36"/>
        <w:sz w:val="52"/>
        <w:szCs w:val="102"/>
        <w:lang w:val="en-GB" w:eastAsia="en-GB"/>
      </w:rPr>
    </w:pPr>
    <w:r>
      <w:rPr>
        <w:noProof/>
        <w:lang w:val="en-GB" w:eastAsia="en-GB"/>
      </w:rPr>
      <w:drawing>
        <wp:inline distT="0" distB="0" distL="0" distR="0">
          <wp:extent cx="548640" cy="6032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03250"/>
                  </a:xfrm>
                  <a:prstGeom prst="rect">
                    <a:avLst/>
                  </a:prstGeom>
                  <a:noFill/>
                </pic:spPr>
              </pic:pic>
            </a:graphicData>
          </a:graphic>
        </wp:inline>
      </w:drawing>
    </w:r>
    <w:hyperlink r:id="rId2" w:history="1">
      <w:r w:rsidRPr="00E41EE1">
        <w:rPr>
          <w:rFonts w:ascii="Segoe Print" w:eastAsia="Times New Roman" w:hAnsi="Segoe Print" w:cs="Helvetica"/>
          <w:color w:val="000000"/>
          <w:kern w:val="36"/>
          <w:sz w:val="44"/>
          <w:szCs w:val="102"/>
          <w:lang w:val="en-GB" w:eastAsia="en-GB"/>
        </w:rPr>
        <w:t>Broad Oak Park Allotment Association</w:t>
      </w:r>
      <w:r w:rsidRPr="00E41EE1">
        <w:rPr>
          <w:rFonts w:ascii="Segoe Print" w:eastAsia="Times New Roman" w:hAnsi="Segoe Print" w:cs="Helvetica"/>
          <w:color w:val="000000"/>
          <w:kern w:val="36"/>
          <w:sz w:val="52"/>
          <w:szCs w:val="102"/>
          <w:lang w:val="en-GB" w:eastAsia="en-GB"/>
        </w:rPr>
        <w:t xml:space="preserve"> </w:t>
      </w:r>
    </w:hyperlink>
  </w:p>
  <w:p w:rsidR="008A65FA" w:rsidRPr="00E41EE1" w:rsidRDefault="00AC2EAC" w:rsidP="008A65FA">
    <w:pPr>
      <w:tabs>
        <w:tab w:val="left" w:pos="7575"/>
      </w:tabs>
      <w:spacing w:after="0"/>
      <w:rPr>
        <w:rFonts w:ascii="Segoe Print" w:eastAsia="Times New Roman" w:hAnsi="Segoe Print" w:cs="Helvetica"/>
        <w:color w:val="000000"/>
        <w:sz w:val="16"/>
        <w:szCs w:val="27"/>
        <w:lang w:val="en-GB" w:eastAsia="en-GB"/>
      </w:rPr>
    </w:pPr>
    <w:r>
      <w:rPr>
        <w:rFonts w:ascii="Segoe Print" w:eastAsia="Times New Roman" w:hAnsi="Segoe Print" w:cs="Helvetica"/>
        <w:color w:val="000000"/>
        <w:sz w:val="32"/>
        <w:szCs w:val="27"/>
        <w:lang w:val="en-GB" w:eastAsia="en-GB"/>
      </w:rPr>
      <w:t xml:space="preserve">                                                     </w:t>
    </w:r>
    <w:r w:rsidRPr="00E41EE1">
      <w:rPr>
        <w:rFonts w:ascii="Segoe Print" w:eastAsia="Times New Roman" w:hAnsi="Segoe Print" w:cs="Helvetica"/>
        <w:color w:val="000000"/>
        <w:sz w:val="16"/>
        <w:szCs w:val="27"/>
        <w:lang w:val="en-GB" w:eastAsia="en-GB"/>
      </w:rPr>
      <w:t xml:space="preserve">Chair: </w:t>
    </w:r>
    <w:r>
      <w:rPr>
        <w:rFonts w:ascii="Segoe Print" w:eastAsia="Times New Roman" w:hAnsi="Segoe Print" w:cs="Helvetica"/>
        <w:color w:val="000000"/>
        <w:sz w:val="16"/>
        <w:szCs w:val="27"/>
        <w:lang w:val="en-GB" w:eastAsia="en-GB"/>
      </w:rPr>
      <w:tab/>
    </w:r>
    <w:r>
      <w:rPr>
        <w:rFonts w:ascii="Segoe Print" w:eastAsia="Times New Roman" w:hAnsi="Segoe Print" w:cs="Helvetica"/>
        <w:color w:val="000000"/>
        <w:sz w:val="16"/>
        <w:szCs w:val="27"/>
        <w:lang w:val="en-GB" w:eastAsia="en-GB"/>
      </w:rPr>
      <w:tab/>
      <w:t xml:space="preserve">           </w:t>
    </w:r>
    <w:r w:rsidR="00D10171">
      <w:rPr>
        <w:rFonts w:ascii="Segoe Print" w:eastAsia="Times New Roman" w:hAnsi="Segoe Print" w:cs="Helvetica"/>
        <w:color w:val="000000"/>
        <w:sz w:val="16"/>
        <w:szCs w:val="27"/>
        <w:lang w:val="en-GB" w:eastAsia="en-GB"/>
      </w:rPr>
      <w:t>Nigel Feast</w:t>
    </w:r>
  </w:p>
  <w:p w:rsidR="008A65FA" w:rsidRDefault="00AC2EAC" w:rsidP="008A65FA">
    <w:pPr>
      <w:tabs>
        <w:tab w:val="left" w:pos="7575"/>
      </w:tabs>
      <w:spacing w:after="0"/>
      <w:rPr>
        <w:rFonts w:ascii="Segoe Print" w:eastAsia="Times New Roman" w:hAnsi="Segoe Print" w:cs="Helvetica"/>
        <w:color w:val="000000"/>
        <w:sz w:val="16"/>
        <w:szCs w:val="27"/>
        <w:lang w:val="en-GB" w:eastAsia="en-GB"/>
      </w:rPr>
    </w:pPr>
    <w:r>
      <w:rPr>
        <w:rFonts w:ascii="Segoe Print" w:eastAsia="Times New Roman" w:hAnsi="Segoe Print" w:cs="Helvetica"/>
        <w:color w:val="000000"/>
        <w:sz w:val="16"/>
        <w:szCs w:val="27"/>
        <w:lang w:val="en-GB" w:eastAsia="en-GB"/>
      </w:rPr>
      <w:t xml:space="preserve">                                                                                                          </w:t>
    </w:r>
    <w:r w:rsidRPr="00E41EE1">
      <w:rPr>
        <w:rFonts w:ascii="Segoe Print" w:eastAsia="Times New Roman" w:hAnsi="Segoe Print" w:cs="Helvetica"/>
        <w:color w:val="000000"/>
        <w:sz w:val="16"/>
        <w:szCs w:val="27"/>
        <w:lang w:val="en-GB" w:eastAsia="en-GB"/>
      </w:rPr>
      <w:t xml:space="preserve">Treasurer: </w:t>
    </w:r>
    <w:r>
      <w:rPr>
        <w:rFonts w:ascii="Segoe Print" w:eastAsia="Times New Roman" w:hAnsi="Segoe Print" w:cs="Helvetica"/>
        <w:color w:val="000000"/>
        <w:sz w:val="16"/>
        <w:szCs w:val="27"/>
        <w:lang w:val="en-GB" w:eastAsia="en-GB"/>
      </w:rPr>
      <w:tab/>
    </w:r>
    <w:r>
      <w:rPr>
        <w:rFonts w:ascii="Segoe Print" w:eastAsia="Times New Roman" w:hAnsi="Segoe Print" w:cs="Helvetica"/>
        <w:color w:val="000000"/>
        <w:sz w:val="16"/>
        <w:szCs w:val="27"/>
        <w:lang w:val="en-GB" w:eastAsia="en-GB"/>
      </w:rPr>
      <w:tab/>
    </w:r>
    <w:r w:rsidRPr="00E41EE1">
      <w:rPr>
        <w:rFonts w:ascii="Segoe Print" w:eastAsia="Times New Roman" w:hAnsi="Segoe Print" w:cs="Helvetica"/>
        <w:color w:val="000000"/>
        <w:sz w:val="16"/>
        <w:szCs w:val="27"/>
        <w:lang w:val="en-GB" w:eastAsia="en-GB"/>
      </w:rPr>
      <w:t>Brian Bestley</w:t>
    </w:r>
  </w:p>
  <w:p w:rsidR="008A65FA" w:rsidRDefault="00AC2EAC" w:rsidP="008A65FA">
    <w:pPr>
      <w:tabs>
        <w:tab w:val="left" w:pos="7575"/>
      </w:tabs>
      <w:spacing w:after="0"/>
      <w:rPr>
        <w:rFonts w:ascii="Segoe Print" w:eastAsia="Times New Roman" w:hAnsi="Segoe Print" w:cs="Helvetica"/>
        <w:color w:val="000000"/>
        <w:sz w:val="16"/>
        <w:szCs w:val="27"/>
        <w:lang w:val="en-GB" w:eastAsia="en-GB"/>
      </w:rPr>
    </w:pPr>
    <w:r>
      <w:rPr>
        <w:rFonts w:ascii="Segoe Print" w:eastAsia="Times New Roman" w:hAnsi="Segoe Print" w:cs="Helvetica"/>
        <w:color w:val="000000"/>
        <w:sz w:val="16"/>
        <w:szCs w:val="27"/>
        <w:lang w:val="en-GB" w:eastAsia="en-GB"/>
      </w:rPr>
      <w:t xml:space="preserve">                                                                                                          Secretary: </w:t>
    </w:r>
    <w:r>
      <w:rPr>
        <w:rFonts w:ascii="Segoe Print" w:eastAsia="Times New Roman" w:hAnsi="Segoe Print" w:cs="Helvetica"/>
        <w:color w:val="000000"/>
        <w:sz w:val="16"/>
        <w:szCs w:val="27"/>
        <w:lang w:val="en-GB" w:eastAsia="en-GB"/>
      </w:rPr>
      <w:tab/>
      <w:t>Sophie Ellis-Gilchrist</w:t>
    </w:r>
  </w:p>
  <w:p w:rsidR="00BA3EC8" w:rsidRDefault="00AC2EAC" w:rsidP="008A65FA">
    <w:pPr>
      <w:tabs>
        <w:tab w:val="left" w:pos="7575"/>
      </w:tabs>
      <w:spacing w:after="0"/>
      <w:rPr>
        <w:rStyle w:val="Hyperlink"/>
        <w:rFonts w:ascii="Segoe Print" w:eastAsia="Times New Roman" w:hAnsi="Segoe Print" w:cs="Helvetica"/>
        <w:sz w:val="16"/>
        <w:szCs w:val="27"/>
        <w:lang w:val="en-GB" w:eastAsia="en-GB"/>
      </w:rPr>
    </w:pPr>
    <w:r>
      <w:rPr>
        <w:rFonts w:ascii="Segoe Print" w:eastAsia="Times New Roman" w:hAnsi="Segoe Print" w:cs="Helvetica"/>
        <w:color w:val="000000"/>
        <w:sz w:val="16"/>
        <w:szCs w:val="27"/>
        <w:lang w:val="en-GB" w:eastAsia="en-GB"/>
      </w:rPr>
      <w:t xml:space="preserve">                                                                                                          E-mail: </w:t>
    </w:r>
    <w:hyperlink r:id="rId3" w:history="1">
      <w:r w:rsidRPr="0012745E">
        <w:rPr>
          <w:rStyle w:val="Hyperlink"/>
          <w:rFonts w:ascii="Segoe Print" w:eastAsia="Times New Roman" w:hAnsi="Segoe Print" w:cs="Helvetica"/>
          <w:sz w:val="16"/>
          <w:szCs w:val="27"/>
          <w:lang w:val="en-GB" w:eastAsia="en-GB"/>
        </w:rPr>
        <w:t>bopallotment@outlook.com</w:t>
      </w:r>
    </w:hyperlink>
  </w:p>
  <w:p w:rsidR="00BA3EC8" w:rsidRPr="00BA3EC8" w:rsidRDefault="00BA3EC8" w:rsidP="008A65FA">
    <w:pPr>
      <w:tabs>
        <w:tab w:val="left" w:pos="7575"/>
      </w:tabs>
      <w:spacing w:after="0"/>
      <w:rPr>
        <w:rFonts w:ascii="Segoe Print" w:eastAsia="Times New Roman" w:hAnsi="Segoe Print" w:cs="Helvetica"/>
        <w:color w:val="0563C1" w:themeColor="hyperlink"/>
        <w:sz w:val="16"/>
        <w:szCs w:val="27"/>
        <w:lang w:val="en-GB" w:eastAsia="en-GB"/>
      </w:rPr>
    </w:pPr>
    <w:r w:rsidRPr="00BA3EC8">
      <w:rPr>
        <w:rStyle w:val="Hyperlink"/>
        <w:rFonts w:ascii="Segoe Print" w:eastAsia="Times New Roman" w:hAnsi="Segoe Print" w:cs="Helvetica"/>
        <w:color w:val="000000" w:themeColor="text1"/>
        <w:sz w:val="16"/>
        <w:szCs w:val="27"/>
        <w:u w:val="none"/>
        <w:lang w:val="en-GB" w:eastAsia="en-GB"/>
      </w:rPr>
      <w:t xml:space="preserve">                                                                                                          Website</w:t>
    </w:r>
    <w:r w:rsidRPr="00BA3EC8">
      <w:rPr>
        <w:rStyle w:val="Hyperlink"/>
        <w:rFonts w:ascii="Segoe Print" w:eastAsia="Times New Roman" w:hAnsi="Segoe Print" w:cs="Helvetica"/>
        <w:sz w:val="16"/>
        <w:szCs w:val="27"/>
        <w:u w:val="none"/>
        <w:lang w:val="en-GB" w:eastAsia="en-GB"/>
      </w:rPr>
      <w:t xml:space="preserve">: </w:t>
    </w:r>
    <w:r w:rsidRPr="00BA3EC8">
      <w:rPr>
        <w:rStyle w:val="Hyperlink"/>
        <w:rFonts w:ascii="Segoe Print" w:eastAsia="Times New Roman" w:hAnsi="Segoe Print" w:cs="Helvetica"/>
        <w:sz w:val="16"/>
        <w:szCs w:val="27"/>
        <w:lang w:val="en-GB" w:eastAsia="en-GB"/>
      </w:rPr>
      <w:t>bopallotment.bravesites.com</w:t>
    </w:r>
  </w:p>
  <w:p w:rsidR="008A65FA" w:rsidRPr="00E41EE1" w:rsidRDefault="00AC2EAC" w:rsidP="008A65FA">
    <w:pPr>
      <w:tabs>
        <w:tab w:val="left" w:pos="7575"/>
      </w:tabs>
      <w:spacing w:after="0"/>
      <w:rPr>
        <w:rFonts w:ascii="Segoe Print" w:eastAsia="Times New Roman" w:hAnsi="Segoe Print" w:cs="Helvetica"/>
        <w:color w:val="000000"/>
        <w:sz w:val="16"/>
        <w:szCs w:val="27"/>
        <w:lang w:val="en-GB" w:eastAsia="en-GB"/>
      </w:rPr>
    </w:pPr>
    <w:r>
      <w:rPr>
        <w:rFonts w:ascii="Segoe Print" w:eastAsia="Times New Roman" w:hAnsi="Segoe Print" w:cs="Helvetica"/>
        <w:color w:val="000000"/>
        <w:sz w:val="16"/>
        <w:szCs w:val="27"/>
        <w:lang w:val="en-GB" w:eastAsia="en-GB"/>
      </w:rPr>
      <w:t xml:space="preserve">                                                                                                          Telephone: 07525 039 681</w:t>
    </w:r>
  </w:p>
  <w:p w:rsidR="008A65FA" w:rsidRDefault="008A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741"/>
    <w:multiLevelType w:val="hybridMultilevel"/>
    <w:tmpl w:val="43A479A4"/>
    <w:lvl w:ilvl="0" w:tplc="F3D6F8F6">
      <w:start w:val="1"/>
      <w:numFmt w:val="lowerLetter"/>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71A9"/>
    <w:multiLevelType w:val="hybridMultilevel"/>
    <w:tmpl w:val="47AE6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4074B2"/>
    <w:multiLevelType w:val="hybridMultilevel"/>
    <w:tmpl w:val="03E83796"/>
    <w:lvl w:ilvl="0" w:tplc="7696DE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3B8E"/>
    <w:multiLevelType w:val="hybridMultilevel"/>
    <w:tmpl w:val="B7864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E0BBE"/>
    <w:multiLevelType w:val="hybridMultilevel"/>
    <w:tmpl w:val="725CC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5F799E"/>
    <w:multiLevelType w:val="hybridMultilevel"/>
    <w:tmpl w:val="330CA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CF205C9"/>
    <w:multiLevelType w:val="hybridMultilevel"/>
    <w:tmpl w:val="2B326F86"/>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7" w15:restartNumberingAfterBreak="0">
    <w:nsid w:val="39455BF6"/>
    <w:multiLevelType w:val="hybridMultilevel"/>
    <w:tmpl w:val="86F84664"/>
    <w:lvl w:ilvl="0" w:tplc="E22C2DE8">
      <w:start w:val="1"/>
      <w:numFmt w:val="lowerLetter"/>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53763D7"/>
    <w:multiLevelType w:val="hybridMultilevel"/>
    <w:tmpl w:val="116CA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1333240"/>
    <w:multiLevelType w:val="hybridMultilevel"/>
    <w:tmpl w:val="01102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4D21B5"/>
    <w:multiLevelType w:val="hybridMultilevel"/>
    <w:tmpl w:val="A062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D912B3"/>
    <w:multiLevelType w:val="hybridMultilevel"/>
    <w:tmpl w:val="3FE8059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7A642A6C"/>
    <w:multiLevelType w:val="hybridMultilevel"/>
    <w:tmpl w:val="3D8A272A"/>
    <w:lvl w:ilvl="0" w:tplc="9D4A87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D561C26"/>
    <w:multiLevelType w:val="hybridMultilevel"/>
    <w:tmpl w:val="1458D1B4"/>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num w:numId="1">
    <w:abstractNumId w:val="3"/>
  </w:num>
  <w:num w:numId="2">
    <w:abstractNumId w:val="13"/>
  </w:num>
  <w:num w:numId="3">
    <w:abstractNumId w:val="1"/>
  </w:num>
  <w:num w:numId="4">
    <w:abstractNumId w:val="9"/>
  </w:num>
  <w:num w:numId="5">
    <w:abstractNumId w:val="10"/>
  </w:num>
  <w:num w:numId="6">
    <w:abstractNumId w:val="0"/>
  </w:num>
  <w:num w:numId="7">
    <w:abstractNumId w:val="2"/>
  </w:num>
  <w:num w:numId="8">
    <w:abstractNumId w:val="7"/>
  </w:num>
  <w:num w:numId="9">
    <w:abstractNumId w:val="5"/>
  </w:num>
  <w:num w:numId="10">
    <w:abstractNumId w:val="6"/>
  </w:num>
  <w:num w:numId="11">
    <w:abstractNumId w:val="11"/>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50"/>
    <w:rsid w:val="00027877"/>
    <w:rsid w:val="0003105F"/>
    <w:rsid w:val="00032644"/>
    <w:rsid w:val="000506F4"/>
    <w:rsid w:val="00060284"/>
    <w:rsid w:val="000730FD"/>
    <w:rsid w:val="000731B1"/>
    <w:rsid w:val="00095E4D"/>
    <w:rsid w:val="000B5CD2"/>
    <w:rsid w:val="000D7919"/>
    <w:rsid w:val="000E22AE"/>
    <w:rsid w:val="0011769D"/>
    <w:rsid w:val="00140A7A"/>
    <w:rsid w:val="0016489F"/>
    <w:rsid w:val="00184650"/>
    <w:rsid w:val="00196750"/>
    <w:rsid w:val="001B5B7F"/>
    <w:rsid w:val="001D39AA"/>
    <w:rsid w:val="001E3312"/>
    <w:rsid w:val="001F2301"/>
    <w:rsid w:val="00200EC4"/>
    <w:rsid w:val="00205B99"/>
    <w:rsid w:val="002108B8"/>
    <w:rsid w:val="002418A6"/>
    <w:rsid w:val="00242C34"/>
    <w:rsid w:val="00251B1C"/>
    <w:rsid w:val="00255770"/>
    <w:rsid w:val="00281176"/>
    <w:rsid w:val="002D4E55"/>
    <w:rsid w:val="002E69C3"/>
    <w:rsid w:val="002F5A55"/>
    <w:rsid w:val="00315639"/>
    <w:rsid w:val="00330FCA"/>
    <w:rsid w:val="00356133"/>
    <w:rsid w:val="00380AD3"/>
    <w:rsid w:val="003A0035"/>
    <w:rsid w:val="003F06B0"/>
    <w:rsid w:val="0040112D"/>
    <w:rsid w:val="00405168"/>
    <w:rsid w:val="00463EEA"/>
    <w:rsid w:val="004A0EE5"/>
    <w:rsid w:val="004A3AC0"/>
    <w:rsid w:val="004A6E0F"/>
    <w:rsid w:val="004C1D5C"/>
    <w:rsid w:val="004D19B9"/>
    <w:rsid w:val="004F2A67"/>
    <w:rsid w:val="005206BD"/>
    <w:rsid w:val="00527B9B"/>
    <w:rsid w:val="005310DD"/>
    <w:rsid w:val="00550724"/>
    <w:rsid w:val="00550A93"/>
    <w:rsid w:val="00566ED7"/>
    <w:rsid w:val="005705C6"/>
    <w:rsid w:val="00571FA7"/>
    <w:rsid w:val="005750B4"/>
    <w:rsid w:val="00581723"/>
    <w:rsid w:val="00582720"/>
    <w:rsid w:val="00590FCD"/>
    <w:rsid w:val="005A2850"/>
    <w:rsid w:val="005D7637"/>
    <w:rsid w:val="005E2993"/>
    <w:rsid w:val="00631D76"/>
    <w:rsid w:val="00641E13"/>
    <w:rsid w:val="0064293B"/>
    <w:rsid w:val="00646993"/>
    <w:rsid w:val="006617D3"/>
    <w:rsid w:val="00682332"/>
    <w:rsid w:val="006907A0"/>
    <w:rsid w:val="006C0DAA"/>
    <w:rsid w:val="006E56AA"/>
    <w:rsid w:val="007223FA"/>
    <w:rsid w:val="00731EE9"/>
    <w:rsid w:val="00736B81"/>
    <w:rsid w:val="0074479F"/>
    <w:rsid w:val="007532B0"/>
    <w:rsid w:val="00757D6F"/>
    <w:rsid w:val="00787F9B"/>
    <w:rsid w:val="007C6FF8"/>
    <w:rsid w:val="007D519C"/>
    <w:rsid w:val="008045E2"/>
    <w:rsid w:val="00807F9F"/>
    <w:rsid w:val="00850801"/>
    <w:rsid w:val="00870484"/>
    <w:rsid w:val="00873D6F"/>
    <w:rsid w:val="00884428"/>
    <w:rsid w:val="008964D7"/>
    <w:rsid w:val="008A037E"/>
    <w:rsid w:val="008A4BB0"/>
    <w:rsid w:val="008A65FA"/>
    <w:rsid w:val="008B31E0"/>
    <w:rsid w:val="008E1E36"/>
    <w:rsid w:val="00904485"/>
    <w:rsid w:val="00911A95"/>
    <w:rsid w:val="0091404A"/>
    <w:rsid w:val="00916D0D"/>
    <w:rsid w:val="00941F3C"/>
    <w:rsid w:val="00946B3D"/>
    <w:rsid w:val="00947F81"/>
    <w:rsid w:val="00951F8D"/>
    <w:rsid w:val="00992304"/>
    <w:rsid w:val="009954C7"/>
    <w:rsid w:val="009B0E9E"/>
    <w:rsid w:val="009C2C95"/>
    <w:rsid w:val="009C7088"/>
    <w:rsid w:val="009D6771"/>
    <w:rsid w:val="009D7E75"/>
    <w:rsid w:val="009E30C8"/>
    <w:rsid w:val="00A703B9"/>
    <w:rsid w:val="00A76963"/>
    <w:rsid w:val="00AC1007"/>
    <w:rsid w:val="00AC2EAC"/>
    <w:rsid w:val="00AD3AFE"/>
    <w:rsid w:val="00AE270C"/>
    <w:rsid w:val="00AF2010"/>
    <w:rsid w:val="00B23E1E"/>
    <w:rsid w:val="00B66798"/>
    <w:rsid w:val="00B95DD0"/>
    <w:rsid w:val="00BA3EC8"/>
    <w:rsid w:val="00BC0900"/>
    <w:rsid w:val="00BF7BC2"/>
    <w:rsid w:val="00C00F00"/>
    <w:rsid w:val="00C45A96"/>
    <w:rsid w:val="00C554E0"/>
    <w:rsid w:val="00C87642"/>
    <w:rsid w:val="00CA0FC8"/>
    <w:rsid w:val="00D10171"/>
    <w:rsid w:val="00D47294"/>
    <w:rsid w:val="00D865AA"/>
    <w:rsid w:val="00D871DD"/>
    <w:rsid w:val="00D92ED4"/>
    <w:rsid w:val="00D950C5"/>
    <w:rsid w:val="00DA40A0"/>
    <w:rsid w:val="00DB26B2"/>
    <w:rsid w:val="00DC1DEA"/>
    <w:rsid w:val="00DF2E43"/>
    <w:rsid w:val="00DF3609"/>
    <w:rsid w:val="00E22C4B"/>
    <w:rsid w:val="00E37D8E"/>
    <w:rsid w:val="00E550FD"/>
    <w:rsid w:val="00E6718E"/>
    <w:rsid w:val="00EA6980"/>
    <w:rsid w:val="00EB477B"/>
    <w:rsid w:val="00EE26B2"/>
    <w:rsid w:val="00F04BA6"/>
    <w:rsid w:val="00F31014"/>
    <w:rsid w:val="00F32F0C"/>
    <w:rsid w:val="00F416C0"/>
    <w:rsid w:val="00F66803"/>
    <w:rsid w:val="00FA43B0"/>
    <w:rsid w:val="00FA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32E0"/>
  <w15:docId w15:val="{52BD5391-7F71-4943-85C4-126113DA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E0"/>
    <w:pPr>
      <w:spacing w:after="200" w:line="276" w:lineRule="auto"/>
    </w:pPr>
    <w:rPr>
      <w:rFonts w:ascii="Calibri" w:eastAsia="Calibri" w:hAnsi="Calibri" w:cs="Times New Roman"/>
      <w:lang w:val="en-AU"/>
    </w:rPr>
  </w:style>
  <w:style w:type="paragraph" w:styleId="Heading1">
    <w:name w:val="heading 1"/>
    <w:basedOn w:val="Normal"/>
    <w:link w:val="Heading1Char"/>
    <w:uiPriority w:val="9"/>
    <w:qFormat/>
    <w:rsid w:val="00306986"/>
    <w:pPr>
      <w:spacing w:before="339" w:after="169" w:line="240" w:lineRule="auto"/>
      <w:outlineLvl w:val="0"/>
    </w:pPr>
    <w:rPr>
      <w:rFonts w:ascii="inherit" w:eastAsia="Times New Roman" w:hAnsi="inherit"/>
      <w:kern w:val="36"/>
      <w:sz w:val="61"/>
      <w:szCs w:val="6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986"/>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06986"/>
  </w:style>
  <w:style w:type="paragraph" w:styleId="Footer">
    <w:name w:val="footer"/>
    <w:basedOn w:val="Normal"/>
    <w:link w:val="FooterChar"/>
    <w:uiPriority w:val="99"/>
    <w:unhideWhenUsed/>
    <w:rsid w:val="00306986"/>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06986"/>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character" w:customStyle="1" w:styleId="Heading1Char">
    <w:name w:val="Heading 1 Char"/>
    <w:basedOn w:val="DefaultParagraphFont"/>
    <w:link w:val="Heading1"/>
    <w:uiPriority w:val="9"/>
    <w:rsid w:val="00306986"/>
    <w:rPr>
      <w:rFonts w:ascii="inherit" w:eastAsia="Times New Roman" w:hAnsi="inherit" w:cs="Times New Roman"/>
      <w:kern w:val="36"/>
      <w:sz w:val="61"/>
      <w:szCs w:val="61"/>
      <w:lang w:val="en-GB" w:eastAsia="en-GB"/>
    </w:rPr>
  </w:style>
  <w:style w:type="paragraph" w:styleId="ListParagraph">
    <w:name w:val="List Paragraph"/>
    <w:basedOn w:val="Normal"/>
    <w:uiPriority w:val="34"/>
    <w:qFormat/>
    <w:rsid w:val="00306986"/>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306986"/>
    <w:rPr>
      <w:color w:val="0563C1" w:themeColor="hyperlink"/>
      <w:u w:val="single"/>
    </w:rPr>
  </w:style>
  <w:style w:type="table" w:styleId="TableGrid">
    <w:name w:val="Table Grid"/>
    <w:basedOn w:val="TableNormal"/>
    <w:uiPriority w:val="39"/>
    <w:rsid w:val="004A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22E0"/>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NoSpacing">
    <w:name w:val="No Spacing"/>
    <w:uiPriority w:val="1"/>
    <w:qFormat/>
    <w:rsid w:val="00A722E0"/>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2679">
      <w:bodyDiv w:val="1"/>
      <w:marLeft w:val="0"/>
      <w:marRight w:val="0"/>
      <w:marTop w:val="0"/>
      <w:marBottom w:val="0"/>
      <w:divBdr>
        <w:top w:val="none" w:sz="0" w:space="0" w:color="auto"/>
        <w:left w:val="none" w:sz="0" w:space="0" w:color="auto"/>
        <w:bottom w:val="none" w:sz="0" w:space="0" w:color="auto"/>
        <w:right w:val="none" w:sz="0" w:space="0" w:color="auto"/>
      </w:divBdr>
    </w:div>
    <w:div w:id="956370344">
      <w:bodyDiv w:val="1"/>
      <w:marLeft w:val="0"/>
      <w:marRight w:val="0"/>
      <w:marTop w:val="0"/>
      <w:marBottom w:val="0"/>
      <w:divBdr>
        <w:top w:val="none" w:sz="0" w:space="0" w:color="auto"/>
        <w:left w:val="none" w:sz="0" w:space="0" w:color="auto"/>
        <w:bottom w:val="none" w:sz="0" w:space="0" w:color="auto"/>
        <w:right w:val="none" w:sz="0" w:space="0" w:color="auto"/>
      </w:divBdr>
    </w:div>
    <w:div w:id="2039550673">
      <w:bodyDiv w:val="1"/>
      <w:marLeft w:val="0"/>
      <w:marRight w:val="0"/>
      <w:marTop w:val="0"/>
      <w:marBottom w:val="0"/>
      <w:divBdr>
        <w:top w:val="none" w:sz="0" w:space="0" w:color="auto"/>
        <w:left w:val="none" w:sz="0" w:space="0" w:color="auto"/>
        <w:bottom w:val="none" w:sz="0" w:space="0" w:color="auto"/>
        <w:right w:val="none" w:sz="0" w:space="0" w:color="auto"/>
      </w:divBdr>
      <w:divsChild>
        <w:div w:id="162552114">
          <w:marLeft w:val="0"/>
          <w:marRight w:val="0"/>
          <w:marTop w:val="0"/>
          <w:marBottom w:val="0"/>
          <w:divBdr>
            <w:top w:val="none" w:sz="0" w:space="0" w:color="auto"/>
            <w:left w:val="none" w:sz="0" w:space="0" w:color="auto"/>
            <w:bottom w:val="none" w:sz="0" w:space="0" w:color="auto"/>
            <w:right w:val="none" w:sz="0" w:space="0" w:color="auto"/>
          </w:divBdr>
          <w:divsChild>
            <w:div w:id="77555796">
              <w:marLeft w:val="0"/>
              <w:marRight w:val="0"/>
              <w:marTop w:val="0"/>
              <w:marBottom w:val="0"/>
              <w:divBdr>
                <w:top w:val="none" w:sz="0" w:space="0" w:color="auto"/>
                <w:left w:val="none" w:sz="0" w:space="0" w:color="auto"/>
                <w:bottom w:val="none" w:sz="0" w:space="0" w:color="auto"/>
                <w:right w:val="none" w:sz="0" w:space="0" w:color="auto"/>
              </w:divBdr>
              <w:divsChild>
                <w:div w:id="655498025">
                  <w:marLeft w:val="0"/>
                  <w:marRight w:val="0"/>
                  <w:marTop w:val="0"/>
                  <w:marBottom w:val="0"/>
                  <w:divBdr>
                    <w:top w:val="none" w:sz="0" w:space="0" w:color="auto"/>
                    <w:left w:val="none" w:sz="0" w:space="0" w:color="auto"/>
                    <w:bottom w:val="none" w:sz="0" w:space="0" w:color="auto"/>
                    <w:right w:val="none" w:sz="0" w:space="0" w:color="auto"/>
                  </w:divBdr>
                  <w:divsChild>
                    <w:div w:id="1525752518">
                      <w:marLeft w:val="0"/>
                      <w:marRight w:val="0"/>
                      <w:marTop w:val="0"/>
                      <w:marBottom w:val="0"/>
                      <w:divBdr>
                        <w:top w:val="none" w:sz="0" w:space="0" w:color="auto"/>
                        <w:left w:val="none" w:sz="0" w:space="0" w:color="auto"/>
                        <w:bottom w:val="none" w:sz="0" w:space="0" w:color="auto"/>
                        <w:right w:val="none" w:sz="0" w:space="0" w:color="auto"/>
                      </w:divBdr>
                      <w:divsChild>
                        <w:div w:id="630214697">
                          <w:marLeft w:val="-254"/>
                          <w:marRight w:val="-254"/>
                          <w:marTop w:val="0"/>
                          <w:marBottom w:val="0"/>
                          <w:divBdr>
                            <w:top w:val="none" w:sz="0" w:space="0" w:color="auto"/>
                            <w:left w:val="none" w:sz="0" w:space="0" w:color="auto"/>
                            <w:bottom w:val="none" w:sz="0" w:space="0" w:color="auto"/>
                            <w:right w:val="none" w:sz="0" w:space="0" w:color="auto"/>
                          </w:divBdr>
                          <w:divsChild>
                            <w:div w:id="2098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opallotment@outlook.com" TargetMode="External"/><Relationship Id="rId2" Type="http://schemas.openxmlformats.org/officeDocument/2006/relationships/hyperlink" Target="http://www.bopallotment.bravesite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sophie ellis</cp:lastModifiedBy>
  <cp:revision>7</cp:revision>
  <cp:lastPrinted>2017-09-05T17:14:00Z</cp:lastPrinted>
  <dcterms:created xsi:type="dcterms:W3CDTF">2017-11-30T11:11:00Z</dcterms:created>
  <dcterms:modified xsi:type="dcterms:W3CDTF">2017-12-01T11:36:00Z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62880278</vt:i4>
  </property>
</Properties>
</file>